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2A2A" w14:textId="388EB48D" w:rsidR="003E33BA" w:rsidRDefault="007F7BB3" w:rsidP="007F7BB3">
      <w:pPr>
        <w:ind w:left="7200"/>
        <w:textAlignment w:val="baseline"/>
        <w:rPr>
          <w:szCs w:val="24"/>
        </w:rPr>
      </w:pPr>
      <w:r>
        <w:rPr>
          <w:bCs/>
          <w:iCs/>
        </w:rPr>
        <w:t>Pirkimo sąlygų 8 priedas</w:t>
      </w:r>
    </w:p>
    <w:p w14:paraId="79648341" w14:textId="77777777" w:rsidR="008B0994" w:rsidRPr="00AC2DD5" w:rsidRDefault="008B0994" w:rsidP="00AC2DD5">
      <w:pPr>
        <w:ind w:left="7815" w:firstLine="105"/>
        <w:textAlignment w:val="baseline"/>
        <w:rPr>
          <w:szCs w:val="24"/>
        </w:rPr>
      </w:pPr>
    </w:p>
    <w:p w14:paraId="4B233E09" w14:textId="77777777" w:rsidR="003E33BA" w:rsidRDefault="00740717" w:rsidP="00AC2DD5">
      <w:pPr>
        <w:widowControl w:val="0"/>
        <w:tabs>
          <w:tab w:val="left" w:pos="567"/>
          <w:tab w:val="left" w:pos="851"/>
        </w:tabs>
        <w:spacing w:after="0" w:line="240" w:lineRule="auto"/>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20FC2A0" w14:textId="77777777" w:rsidR="003E33BA" w:rsidRDefault="003E33BA" w:rsidP="00AC2DD5">
      <w:pPr>
        <w:spacing w:after="0" w:line="240" w:lineRule="auto"/>
        <w:jc w:val="center"/>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571"/>
      </w:tblGrid>
      <w:tr w:rsidR="003E33BA" w14:paraId="4E0982E6" w14:textId="77777777" w:rsidTr="008E3111">
        <w:trPr>
          <w:trHeight w:val="679"/>
        </w:trPr>
        <w:tc>
          <w:tcPr>
            <w:tcW w:w="2448" w:type="dxa"/>
          </w:tcPr>
          <w:p w14:paraId="51AA486B" w14:textId="77777777" w:rsidR="003E33BA" w:rsidRDefault="00740717">
            <w:pPr>
              <w:jc w:val="both"/>
              <w:rPr>
                <w:b/>
                <w:bCs/>
                <w:kern w:val="2"/>
                <w:szCs w:val="24"/>
              </w:rPr>
            </w:pPr>
            <w:r>
              <w:rPr>
                <w:b/>
                <w:bCs/>
                <w:kern w:val="2"/>
                <w:szCs w:val="24"/>
              </w:rPr>
              <w:t>Sutarties pavadinimas</w:t>
            </w:r>
          </w:p>
        </w:tc>
        <w:tc>
          <w:tcPr>
            <w:tcW w:w="7110" w:type="dxa"/>
            <w:gridSpan w:val="3"/>
          </w:tcPr>
          <w:p w14:paraId="0CA917FA" w14:textId="12F60697" w:rsidR="003E33BA" w:rsidRPr="008E3111" w:rsidRDefault="00DE177C" w:rsidP="008E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b/>
                <w:bCs/>
                <w:color w:val="000000"/>
                <w:szCs w:val="24"/>
                <w:lang w:eastAsia="lt-LT"/>
              </w:rPr>
            </w:pPr>
            <w:r>
              <w:rPr>
                <w:b/>
                <w:bCs/>
                <w:color w:val="000000"/>
                <w:szCs w:val="24"/>
              </w:rPr>
              <w:t>Mokyklinio autobuso pirkimas</w:t>
            </w:r>
          </w:p>
        </w:tc>
      </w:tr>
      <w:tr w:rsidR="003E33BA" w14:paraId="72EFCF5B" w14:textId="77777777">
        <w:tc>
          <w:tcPr>
            <w:tcW w:w="2448" w:type="dxa"/>
          </w:tcPr>
          <w:p w14:paraId="5DEF8A6B" w14:textId="77777777" w:rsidR="003E33BA" w:rsidRDefault="00740717">
            <w:pPr>
              <w:jc w:val="both"/>
              <w:rPr>
                <w:b/>
                <w:bCs/>
                <w:kern w:val="2"/>
                <w:szCs w:val="24"/>
              </w:rPr>
            </w:pPr>
            <w:r>
              <w:rPr>
                <w:b/>
                <w:bCs/>
                <w:kern w:val="2"/>
                <w:szCs w:val="24"/>
              </w:rPr>
              <w:t>Sutarties data</w:t>
            </w:r>
          </w:p>
        </w:tc>
        <w:tc>
          <w:tcPr>
            <w:tcW w:w="2177" w:type="dxa"/>
          </w:tcPr>
          <w:p w14:paraId="499E150B" w14:textId="645841C5" w:rsidR="003E33BA" w:rsidRDefault="00E77D1B">
            <w:pPr>
              <w:jc w:val="both"/>
              <w:rPr>
                <w:kern w:val="2"/>
                <w:szCs w:val="24"/>
              </w:rPr>
            </w:pPr>
            <w:r>
              <w:rPr>
                <w:kern w:val="2"/>
                <w:szCs w:val="24"/>
              </w:rPr>
              <w:t>2025-11-14</w:t>
            </w:r>
          </w:p>
        </w:tc>
        <w:tc>
          <w:tcPr>
            <w:tcW w:w="2362" w:type="dxa"/>
          </w:tcPr>
          <w:p w14:paraId="509A2F98" w14:textId="77777777" w:rsidR="003E33BA" w:rsidRDefault="00740717">
            <w:pPr>
              <w:jc w:val="both"/>
              <w:rPr>
                <w:b/>
                <w:bCs/>
                <w:kern w:val="2"/>
                <w:szCs w:val="24"/>
              </w:rPr>
            </w:pPr>
            <w:r>
              <w:rPr>
                <w:b/>
                <w:bCs/>
                <w:kern w:val="2"/>
                <w:szCs w:val="24"/>
              </w:rPr>
              <w:t>Sutarties numeris</w:t>
            </w:r>
          </w:p>
        </w:tc>
        <w:tc>
          <w:tcPr>
            <w:tcW w:w="2571" w:type="dxa"/>
          </w:tcPr>
          <w:p w14:paraId="4620C9F0" w14:textId="00BA693E" w:rsidR="003E33BA" w:rsidRDefault="00E77D1B">
            <w:pPr>
              <w:jc w:val="both"/>
              <w:rPr>
                <w:kern w:val="2"/>
                <w:szCs w:val="24"/>
              </w:rPr>
            </w:pPr>
            <w:r>
              <w:rPr>
                <w:kern w:val="2"/>
                <w:szCs w:val="24"/>
              </w:rPr>
              <w:t>2025/11/14</w:t>
            </w:r>
          </w:p>
        </w:tc>
      </w:tr>
    </w:tbl>
    <w:p w14:paraId="74F2C7B9" w14:textId="77777777" w:rsidR="003E33BA" w:rsidRDefault="003E33BA">
      <w:pPr>
        <w:jc w:val="both"/>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3240"/>
        <w:gridCol w:w="3510"/>
      </w:tblGrid>
      <w:tr w:rsidR="003E33BA" w14:paraId="0A51DFA4" w14:textId="77777777">
        <w:tc>
          <w:tcPr>
            <w:tcW w:w="9558" w:type="dxa"/>
            <w:gridSpan w:val="3"/>
          </w:tcPr>
          <w:p w14:paraId="20E4F32E" w14:textId="77777777" w:rsidR="003E33BA" w:rsidRDefault="00740717">
            <w:pPr>
              <w:jc w:val="center"/>
              <w:rPr>
                <w:b/>
                <w:bCs/>
                <w:kern w:val="2"/>
                <w:szCs w:val="24"/>
              </w:rPr>
            </w:pPr>
            <w:r>
              <w:rPr>
                <w:b/>
                <w:bCs/>
                <w:kern w:val="2"/>
                <w:szCs w:val="24"/>
              </w:rPr>
              <w:t>1. SUTARTIES ŠALYS</w:t>
            </w:r>
          </w:p>
        </w:tc>
      </w:tr>
      <w:tr w:rsidR="003E33BA" w14:paraId="73392232" w14:textId="77777777" w:rsidTr="008E3111">
        <w:trPr>
          <w:trHeight w:val="637"/>
        </w:trPr>
        <w:tc>
          <w:tcPr>
            <w:tcW w:w="2808" w:type="dxa"/>
            <w:vMerge w:val="restart"/>
          </w:tcPr>
          <w:p w14:paraId="01FD4556" w14:textId="77777777" w:rsidR="003E33BA" w:rsidRDefault="003E33BA" w:rsidP="00BB5E50">
            <w:pPr>
              <w:rPr>
                <w:b/>
                <w:bCs/>
                <w:kern w:val="2"/>
                <w:szCs w:val="24"/>
              </w:rPr>
            </w:pPr>
          </w:p>
          <w:p w14:paraId="6C59B4E7" w14:textId="77777777" w:rsidR="003E33BA" w:rsidRDefault="003E33BA" w:rsidP="00BB5E50">
            <w:pPr>
              <w:rPr>
                <w:b/>
                <w:bCs/>
                <w:kern w:val="2"/>
                <w:szCs w:val="24"/>
              </w:rPr>
            </w:pPr>
          </w:p>
          <w:p w14:paraId="23BCF82E" w14:textId="77777777" w:rsidR="003E33BA" w:rsidRDefault="003E33BA">
            <w:pPr>
              <w:rPr>
                <w:b/>
                <w:bCs/>
                <w:kern w:val="2"/>
                <w:szCs w:val="24"/>
              </w:rPr>
            </w:pPr>
          </w:p>
          <w:p w14:paraId="2389BE0D" w14:textId="77777777" w:rsidR="003E33BA" w:rsidRDefault="00740717">
            <w:pPr>
              <w:rPr>
                <w:b/>
                <w:bCs/>
                <w:kern w:val="2"/>
                <w:szCs w:val="24"/>
              </w:rPr>
            </w:pPr>
            <w:r>
              <w:rPr>
                <w:b/>
                <w:bCs/>
                <w:kern w:val="2"/>
                <w:szCs w:val="24"/>
              </w:rPr>
              <w:t>1.1. Pirkėjas</w:t>
            </w:r>
          </w:p>
        </w:tc>
        <w:tc>
          <w:tcPr>
            <w:tcW w:w="3240" w:type="dxa"/>
          </w:tcPr>
          <w:p w14:paraId="764CBB2E" w14:textId="77777777" w:rsidR="003E33BA" w:rsidRDefault="00740717">
            <w:pPr>
              <w:rPr>
                <w:kern w:val="2"/>
                <w:szCs w:val="24"/>
              </w:rPr>
            </w:pPr>
            <w:r>
              <w:rPr>
                <w:kern w:val="2"/>
                <w:szCs w:val="24"/>
              </w:rPr>
              <w:t>1.1.1. Pavadinimas</w:t>
            </w:r>
          </w:p>
        </w:tc>
        <w:tc>
          <w:tcPr>
            <w:tcW w:w="3510" w:type="dxa"/>
          </w:tcPr>
          <w:p w14:paraId="78B5D855" w14:textId="3B8F6F37" w:rsidR="003E33BA" w:rsidRPr="00373281" w:rsidRDefault="00373281" w:rsidP="00AC2DD5">
            <w:pPr>
              <w:jc w:val="center"/>
              <w:rPr>
                <w:kern w:val="2"/>
                <w:szCs w:val="24"/>
              </w:rPr>
            </w:pPr>
            <w:r w:rsidRPr="00373281">
              <w:rPr>
                <w:kern w:val="2"/>
                <w:szCs w:val="24"/>
              </w:rPr>
              <w:t>Kėdainių r. Akademijos gimnazija</w:t>
            </w:r>
          </w:p>
        </w:tc>
      </w:tr>
      <w:tr w:rsidR="003E33BA" w14:paraId="46C5B0D2" w14:textId="77777777">
        <w:tc>
          <w:tcPr>
            <w:tcW w:w="2808" w:type="dxa"/>
            <w:vMerge/>
          </w:tcPr>
          <w:p w14:paraId="71E1D8F7" w14:textId="77777777" w:rsidR="003E33BA" w:rsidRDefault="003E33BA">
            <w:pPr>
              <w:rPr>
                <w:kern w:val="2"/>
                <w:szCs w:val="24"/>
              </w:rPr>
            </w:pPr>
          </w:p>
        </w:tc>
        <w:tc>
          <w:tcPr>
            <w:tcW w:w="3240" w:type="dxa"/>
          </w:tcPr>
          <w:p w14:paraId="004D5EDD" w14:textId="77777777" w:rsidR="003E33BA" w:rsidRDefault="00740717">
            <w:pPr>
              <w:rPr>
                <w:kern w:val="2"/>
                <w:szCs w:val="24"/>
              </w:rPr>
            </w:pPr>
            <w:r>
              <w:rPr>
                <w:kern w:val="2"/>
                <w:szCs w:val="24"/>
              </w:rPr>
              <w:t>1.1.2. Juridinio asmens kodas</w:t>
            </w:r>
          </w:p>
        </w:tc>
        <w:tc>
          <w:tcPr>
            <w:tcW w:w="3510" w:type="dxa"/>
          </w:tcPr>
          <w:p w14:paraId="333D03C0" w14:textId="0A7726B0" w:rsidR="003E33BA" w:rsidRPr="00373281" w:rsidRDefault="00373281">
            <w:pPr>
              <w:jc w:val="center"/>
              <w:rPr>
                <w:kern w:val="2"/>
                <w:szCs w:val="24"/>
              </w:rPr>
            </w:pPr>
            <w:r w:rsidRPr="00373281">
              <w:rPr>
                <w:rFonts w:eastAsia="Calibri"/>
                <w:szCs w:val="24"/>
                <w:lang w:eastAsia="lt-LT"/>
              </w:rPr>
              <w:t>191024624</w:t>
            </w:r>
          </w:p>
        </w:tc>
      </w:tr>
      <w:tr w:rsidR="003E33BA" w14:paraId="3570807F" w14:textId="77777777">
        <w:tc>
          <w:tcPr>
            <w:tcW w:w="2808" w:type="dxa"/>
            <w:vMerge/>
          </w:tcPr>
          <w:p w14:paraId="291D48E0" w14:textId="77777777" w:rsidR="003E33BA" w:rsidRDefault="003E33BA">
            <w:pPr>
              <w:rPr>
                <w:kern w:val="2"/>
                <w:szCs w:val="24"/>
              </w:rPr>
            </w:pPr>
          </w:p>
        </w:tc>
        <w:tc>
          <w:tcPr>
            <w:tcW w:w="3240" w:type="dxa"/>
          </w:tcPr>
          <w:p w14:paraId="63817205" w14:textId="77777777" w:rsidR="003E33BA" w:rsidRDefault="00740717">
            <w:pPr>
              <w:rPr>
                <w:kern w:val="2"/>
                <w:szCs w:val="24"/>
              </w:rPr>
            </w:pPr>
            <w:r>
              <w:rPr>
                <w:kern w:val="2"/>
                <w:szCs w:val="24"/>
              </w:rPr>
              <w:t>1.1.3. Adresas</w:t>
            </w:r>
          </w:p>
        </w:tc>
        <w:tc>
          <w:tcPr>
            <w:tcW w:w="3510" w:type="dxa"/>
          </w:tcPr>
          <w:p w14:paraId="78000FF1" w14:textId="044515DE" w:rsidR="003E33BA" w:rsidRPr="00373281" w:rsidRDefault="00373281" w:rsidP="00373281">
            <w:pPr>
              <w:jc w:val="center"/>
              <w:rPr>
                <w:kern w:val="2"/>
                <w:szCs w:val="24"/>
              </w:rPr>
            </w:pPr>
            <w:r w:rsidRPr="00373281">
              <w:rPr>
                <w:szCs w:val="24"/>
                <w:lang w:eastAsia="lt-LT"/>
              </w:rPr>
              <w:t>Jaunimo g. 2</w:t>
            </w:r>
            <w:r w:rsidR="00062025" w:rsidRPr="00373281">
              <w:rPr>
                <w:szCs w:val="24"/>
                <w:lang w:eastAsia="lt-LT"/>
              </w:rPr>
              <w:t>, LT-5</w:t>
            </w:r>
            <w:r w:rsidRPr="00373281">
              <w:rPr>
                <w:szCs w:val="24"/>
                <w:lang w:eastAsia="lt-LT"/>
              </w:rPr>
              <w:t xml:space="preserve">8339 Akademija Kėdainių r. </w:t>
            </w:r>
          </w:p>
        </w:tc>
      </w:tr>
      <w:tr w:rsidR="003E33BA" w14:paraId="045A349A" w14:textId="77777777">
        <w:tc>
          <w:tcPr>
            <w:tcW w:w="2808" w:type="dxa"/>
            <w:vMerge/>
          </w:tcPr>
          <w:p w14:paraId="37FE4A00" w14:textId="77777777" w:rsidR="003E33BA" w:rsidRDefault="003E33BA">
            <w:pPr>
              <w:rPr>
                <w:kern w:val="2"/>
                <w:szCs w:val="24"/>
              </w:rPr>
            </w:pPr>
          </w:p>
        </w:tc>
        <w:tc>
          <w:tcPr>
            <w:tcW w:w="3240" w:type="dxa"/>
          </w:tcPr>
          <w:p w14:paraId="3169AEE1" w14:textId="77777777" w:rsidR="003E33BA" w:rsidRDefault="00740717">
            <w:pPr>
              <w:rPr>
                <w:kern w:val="2"/>
                <w:szCs w:val="24"/>
              </w:rPr>
            </w:pPr>
            <w:r>
              <w:rPr>
                <w:kern w:val="2"/>
                <w:szCs w:val="24"/>
              </w:rPr>
              <w:t>1.1.4. PVM mokėtojo kodas</w:t>
            </w:r>
          </w:p>
        </w:tc>
        <w:tc>
          <w:tcPr>
            <w:tcW w:w="3510" w:type="dxa"/>
          </w:tcPr>
          <w:p w14:paraId="3E66AF27" w14:textId="0367937E" w:rsidR="003E33BA" w:rsidRPr="00373281" w:rsidRDefault="00DE177C">
            <w:pPr>
              <w:jc w:val="center"/>
              <w:rPr>
                <w:kern w:val="2"/>
                <w:szCs w:val="24"/>
              </w:rPr>
            </w:pPr>
            <w:r w:rsidRPr="00373281">
              <w:rPr>
                <w:kern w:val="2"/>
                <w:szCs w:val="24"/>
              </w:rPr>
              <w:t>-</w:t>
            </w:r>
          </w:p>
        </w:tc>
      </w:tr>
      <w:tr w:rsidR="003E33BA" w14:paraId="25723586" w14:textId="77777777">
        <w:tc>
          <w:tcPr>
            <w:tcW w:w="2808" w:type="dxa"/>
            <w:vMerge/>
          </w:tcPr>
          <w:p w14:paraId="13A0ABB9" w14:textId="77777777" w:rsidR="003E33BA" w:rsidRDefault="003E33BA">
            <w:pPr>
              <w:rPr>
                <w:kern w:val="2"/>
                <w:szCs w:val="24"/>
              </w:rPr>
            </w:pPr>
          </w:p>
        </w:tc>
        <w:tc>
          <w:tcPr>
            <w:tcW w:w="3240" w:type="dxa"/>
          </w:tcPr>
          <w:p w14:paraId="15E89F64" w14:textId="77777777" w:rsidR="003E33BA" w:rsidRDefault="00740717">
            <w:pPr>
              <w:rPr>
                <w:kern w:val="2"/>
                <w:szCs w:val="24"/>
              </w:rPr>
            </w:pPr>
            <w:r>
              <w:rPr>
                <w:kern w:val="2"/>
                <w:szCs w:val="24"/>
              </w:rPr>
              <w:t>1.1.5. Atsiskaitomoji sąskaita</w:t>
            </w:r>
          </w:p>
        </w:tc>
        <w:tc>
          <w:tcPr>
            <w:tcW w:w="3510" w:type="dxa"/>
          </w:tcPr>
          <w:p w14:paraId="1837883C" w14:textId="3E1F6D84" w:rsidR="003E33BA" w:rsidRPr="005E58F9" w:rsidRDefault="00740717" w:rsidP="00AB2A67">
            <w:pPr>
              <w:jc w:val="center"/>
              <w:rPr>
                <w:kern w:val="2"/>
                <w:szCs w:val="24"/>
                <w:highlight w:val="yellow"/>
              </w:rPr>
            </w:pPr>
            <w:r w:rsidRPr="00AB2A67">
              <w:rPr>
                <w:kern w:val="2"/>
                <w:szCs w:val="24"/>
              </w:rPr>
              <w:t>LT</w:t>
            </w:r>
            <w:r w:rsidR="00AB2A67" w:rsidRPr="00AB2A67">
              <w:rPr>
                <w:kern w:val="2"/>
                <w:szCs w:val="24"/>
              </w:rPr>
              <w:t>097044060008079842</w:t>
            </w:r>
          </w:p>
        </w:tc>
      </w:tr>
      <w:tr w:rsidR="003E33BA" w14:paraId="394344F5" w14:textId="77777777">
        <w:tc>
          <w:tcPr>
            <w:tcW w:w="2808" w:type="dxa"/>
            <w:vMerge/>
          </w:tcPr>
          <w:p w14:paraId="297C1359" w14:textId="77777777" w:rsidR="003E33BA" w:rsidRDefault="003E33BA">
            <w:pPr>
              <w:rPr>
                <w:kern w:val="2"/>
                <w:szCs w:val="24"/>
              </w:rPr>
            </w:pPr>
          </w:p>
        </w:tc>
        <w:tc>
          <w:tcPr>
            <w:tcW w:w="3240" w:type="dxa"/>
          </w:tcPr>
          <w:p w14:paraId="17FF039E" w14:textId="77777777" w:rsidR="003E33BA" w:rsidRDefault="00740717">
            <w:pPr>
              <w:rPr>
                <w:kern w:val="2"/>
                <w:szCs w:val="24"/>
              </w:rPr>
            </w:pPr>
            <w:r>
              <w:rPr>
                <w:kern w:val="2"/>
                <w:szCs w:val="24"/>
              </w:rPr>
              <w:t>1.1.6. Bankas, banko kodas</w:t>
            </w:r>
          </w:p>
        </w:tc>
        <w:tc>
          <w:tcPr>
            <w:tcW w:w="3510" w:type="dxa"/>
          </w:tcPr>
          <w:p w14:paraId="2D3A8669" w14:textId="4E96A1DA" w:rsidR="003E33BA" w:rsidRPr="0026667C" w:rsidRDefault="00740717">
            <w:pPr>
              <w:jc w:val="center"/>
              <w:rPr>
                <w:kern w:val="2"/>
                <w:szCs w:val="24"/>
              </w:rPr>
            </w:pPr>
            <w:r w:rsidRPr="0026667C">
              <w:rPr>
                <w:kern w:val="2"/>
                <w:szCs w:val="24"/>
              </w:rPr>
              <w:t>AB S</w:t>
            </w:r>
            <w:r w:rsidR="008E3111" w:rsidRPr="0026667C">
              <w:rPr>
                <w:kern w:val="2"/>
                <w:szCs w:val="24"/>
              </w:rPr>
              <w:t>EB bankas</w:t>
            </w:r>
          </w:p>
        </w:tc>
      </w:tr>
      <w:tr w:rsidR="003E33BA" w14:paraId="6444233A" w14:textId="77777777">
        <w:tc>
          <w:tcPr>
            <w:tcW w:w="2808" w:type="dxa"/>
            <w:vMerge/>
          </w:tcPr>
          <w:p w14:paraId="64B94A89" w14:textId="77777777" w:rsidR="003E33BA" w:rsidRDefault="003E33BA">
            <w:pPr>
              <w:rPr>
                <w:kern w:val="2"/>
                <w:szCs w:val="24"/>
              </w:rPr>
            </w:pPr>
          </w:p>
        </w:tc>
        <w:tc>
          <w:tcPr>
            <w:tcW w:w="3240" w:type="dxa"/>
          </w:tcPr>
          <w:p w14:paraId="336D5A50" w14:textId="77777777" w:rsidR="003E33BA" w:rsidRDefault="00740717">
            <w:pPr>
              <w:rPr>
                <w:kern w:val="2"/>
                <w:szCs w:val="24"/>
              </w:rPr>
            </w:pPr>
            <w:r>
              <w:rPr>
                <w:kern w:val="2"/>
                <w:szCs w:val="24"/>
              </w:rPr>
              <w:t>1.1.7. Telefonas</w:t>
            </w:r>
          </w:p>
        </w:tc>
        <w:tc>
          <w:tcPr>
            <w:tcW w:w="3510" w:type="dxa"/>
          </w:tcPr>
          <w:p w14:paraId="052E8229" w14:textId="59A1054D" w:rsidR="003E33BA" w:rsidRPr="0026667C" w:rsidRDefault="00740717" w:rsidP="00373281">
            <w:pPr>
              <w:jc w:val="center"/>
              <w:rPr>
                <w:kern w:val="2"/>
                <w:szCs w:val="24"/>
              </w:rPr>
            </w:pPr>
            <w:r w:rsidRPr="0026667C">
              <w:rPr>
                <w:kern w:val="2"/>
                <w:szCs w:val="24"/>
              </w:rPr>
              <w:t>+370 </w:t>
            </w:r>
            <w:r w:rsidR="00373281" w:rsidRPr="0026667C">
              <w:rPr>
                <w:kern w:val="2"/>
                <w:szCs w:val="24"/>
              </w:rPr>
              <w:t>67290790</w:t>
            </w:r>
          </w:p>
        </w:tc>
      </w:tr>
      <w:tr w:rsidR="003E33BA" w14:paraId="1608D149" w14:textId="77777777">
        <w:tc>
          <w:tcPr>
            <w:tcW w:w="2808" w:type="dxa"/>
            <w:vMerge/>
          </w:tcPr>
          <w:p w14:paraId="25085B16" w14:textId="77777777" w:rsidR="003E33BA" w:rsidRDefault="003E33BA">
            <w:pPr>
              <w:rPr>
                <w:kern w:val="2"/>
                <w:szCs w:val="24"/>
              </w:rPr>
            </w:pPr>
          </w:p>
        </w:tc>
        <w:tc>
          <w:tcPr>
            <w:tcW w:w="3240" w:type="dxa"/>
          </w:tcPr>
          <w:p w14:paraId="4C9B2DDD" w14:textId="77777777" w:rsidR="003E33BA" w:rsidRDefault="00740717">
            <w:pPr>
              <w:rPr>
                <w:kern w:val="2"/>
                <w:szCs w:val="24"/>
              </w:rPr>
            </w:pPr>
            <w:r>
              <w:rPr>
                <w:kern w:val="2"/>
                <w:szCs w:val="24"/>
              </w:rPr>
              <w:t>1.1.8. El. paštas</w:t>
            </w:r>
          </w:p>
        </w:tc>
        <w:tc>
          <w:tcPr>
            <w:tcW w:w="3510" w:type="dxa"/>
          </w:tcPr>
          <w:p w14:paraId="783B4D13" w14:textId="499AF2CB" w:rsidR="003E33BA" w:rsidRPr="005E58F9" w:rsidRDefault="00373281">
            <w:pPr>
              <w:jc w:val="center"/>
              <w:rPr>
                <w:kern w:val="2"/>
                <w:szCs w:val="24"/>
                <w:highlight w:val="yellow"/>
              </w:rPr>
            </w:pPr>
            <w:r w:rsidRPr="0026667C">
              <w:rPr>
                <w:kern w:val="2"/>
                <w:szCs w:val="24"/>
              </w:rPr>
              <w:t>gimnazija</w:t>
            </w:r>
            <w:r w:rsidR="008E3111" w:rsidRPr="0026667C">
              <w:rPr>
                <w:kern w:val="2"/>
                <w:szCs w:val="24"/>
              </w:rPr>
              <w:t>@</w:t>
            </w:r>
            <w:r w:rsidRPr="0026667C">
              <w:rPr>
                <w:kern w:val="2"/>
                <w:szCs w:val="24"/>
              </w:rPr>
              <w:t>akademijos.kedainiai.lm.lt</w:t>
            </w:r>
          </w:p>
        </w:tc>
      </w:tr>
      <w:tr w:rsidR="003E33BA" w14:paraId="3A0D326D" w14:textId="77777777" w:rsidTr="00BB5E50">
        <w:trPr>
          <w:trHeight w:val="557"/>
        </w:trPr>
        <w:tc>
          <w:tcPr>
            <w:tcW w:w="2808" w:type="dxa"/>
            <w:vMerge/>
          </w:tcPr>
          <w:p w14:paraId="6B5188E7" w14:textId="77777777" w:rsidR="003E33BA" w:rsidRDefault="003E33BA">
            <w:pPr>
              <w:rPr>
                <w:kern w:val="2"/>
                <w:szCs w:val="24"/>
              </w:rPr>
            </w:pPr>
          </w:p>
        </w:tc>
        <w:tc>
          <w:tcPr>
            <w:tcW w:w="3240" w:type="dxa"/>
          </w:tcPr>
          <w:p w14:paraId="31FDE647" w14:textId="77777777" w:rsidR="003E33BA" w:rsidRDefault="00740717">
            <w:pPr>
              <w:rPr>
                <w:kern w:val="2"/>
                <w:szCs w:val="24"/>
              </w:rPr>
            </w:pPr>
            <w:r>
              <w:rPr>
                <w:kern w:val="2"/>
                <w:szCs w:val="24"/>
              </w:rPr>
              <w:t>1.1.9. Šalies atstovas</w:t>
            </w:r>
          </w:p>
        </w:tc>
        <w:tc>
          <w:tcPr>
            <w:tcW w:w="3510" w:type="dxa"/>
          </w:tcPr>
          <w:p w14:paraId="7477FC0B" w14:textId="5364EDF8" w:rsidR="003E33BA" w:rsidRPr="00F1503D" w:rsidRDefault="000D2A9D">
            <w:pPr>
              <w:jc w:val="center"/>
              <w:rPr>
                <w:kern w:val="2"/>
                <w:szCs w:val="24"/>
              </w:rPr>
            </w:pPr>
            <w:r w:rsidRPr="00F1503D">
              <w:rPr>
                <w:kern w:val="2"/>
                <w:szCs w:val="24"/>
              </w:rPr>
              <w:t>D</w:t>
            </w:r>
            <w:r w:rsidR="00E77D1B" w:rsidRPr="00F1503D">
              <w:rPr>
                <w:kern w:val="2"/>
                <w:szCs w:val="24"/>
              </w:rPr>
              <w:t>irektori</w:t>
            </w:r>
            <w:r w:rsidR="0071797F" w:rsidRPr="00F1503D">
              <w:rPr>
                <w:kern w:val="2"/>
                <w:szCs w:val="24"/>
              </w:rPr>
              <w:t>aus</w:t>
            </w:r>
            <w:r w:rsidR="00E77D1B" w:rsidRPr="00F1503D">
              <w:rPr>
                <w:kern w:val="2"/>
                <w:szCs w:val="24"/>
              </w:rPr>
              <w:t xml:space="preserve"> Liud</w:t>
            </w:r>
            <w:r w:rsidRPr="00F1503D">
              <w:rPr>
                <w:kern w:val="2"/>
                <w:szCs w:val="24"/>
              </w:rPr>
              <w:t>as</w:t>
            </w:r>
            <w:r w:rsidR="00E77D1B" w:rsidRPr="00F1503D">
              <w:rPr>
                <w:kern w:val="2"/>
                <w:szCs w:val="24"/>
              </w:rPr>
              <w:t xml:space="preserve"> </w:t>
            </w:r>
            <w:proofErr w:type="spellStart"/>
            <w:r w:rsidR="00E77D1B" w:rsidRPr="00F1503D">
              <w:rPr>
                <w:kern w:val="2"/>
                <w:szCs w:val="24"/>
              </w:rPr>
              <w:t>Taugin</w:t>
            </w:r>
            <w:r w:rsidRPr="00F1503D">
              <w:rPr>
                <w:kern w:val="2"/>
                <w:szCs w:val="24"/>
              </w:rPr>
              <w:t>as</w:t>
            </w:r>
            <w:proofErr w:type="spellEnd"/>
          </w:p>
        </w:tc>
      </w:tr>
      <w:tr w:rsidR="003E33BA" w14:paraId="16A7F5DA" w14:textId="77777777">
        <w:tc>
          <w:tcPr>
            <w:tcW w:w="2808" w:type="dxa"/>
            <w:vMerge/>
          </w:tcPr>
          <w:p w14:paraId="27543FF7" w14:textId="77777777" w:rsidR="003E33BA" w:rsidRDefault="003E33BA">
            <w:pPr>
              <w:rPr>
                <w:kern w:val="2"/>
                <w:szCs w:val="24"/>
              </w:rPr>
            </w:pPr>
          </w:p>
        </w:tc>
        <w:tc>
          <w:tcPr>
            <w:tcW w:w="3240" w:type="dxa"/>
          </w:tcPr>
          <w:p w14:paraId="66269B54" w14:textId="77777777" w:rsidR="003E33BA" w:rsidRDefault="00740717">
            <w:pPr>
              <w:rPr>
                <w:kern w:val="2"/>
                <w:szCs w:val="24"/>
              </w:rPr>
            </w:pPr>
            <w:r>
              <w:rPr>
                <w:kern w:val="2"/>
                <w:szCs w:val="24"/>
              </w:rPr>
              <w:t>1.1.10. Atstovavimo pagrindas</w:t>
            </w:r>
          </w:p>
        </w:tc>
        <w:tc>
          <w:tcPr>
            <w:tcW w:w="3510" w:type="dxa"/>
          </w:tcPr>
          <w:p w14:paraId="7221D2FC" w14:textId="2C53F66E" w:rsidR="003E33BA" w:rsidRPr="00F1503D" w:rsidRDefault="00D3541F">
            <w:pPr>
              <w:jc w:val="center"/>
              <w:rPr>
                <w:kern w:val="2"/>
                <w:szCs w:val="24"/>
              </w:rPr>
            </w:pPr>
            <w:r w:rsidRPr="00F1503D">
              <w:rPr>
                <w:kern w:val="2"/>
                <w:szCs w:val="24"/>
              </w:rPr>
              <w:t>P</w:t>
            </w:r>
            <w:r w:rsidR="0071797F" w:rsidRPr="00F1503D">
              <w:rPr>
                <w:kern w:val="2"/>
                <w:szCs w:val="24"/>
              </w:rPr>
              <w:t>agal</w:t>
            </w:r>
            <w:r w:rsidRPr="00F1503D">
              <w:rPr>
                <w:kern w:val="2"/>
                <w:szCs w:val="24"/>
              </w:rPr>
              <w:t xml:space="preserve"> veikiančius</w:t>
            </w:r>
            <w:r w:rsidR="0071797F" w:rsidRPr="00F1503D">
              <w:rPr>
                <w:kern w:val="2"/>
                <w:szCs w:val="24"/>
              </w:rPr>
              <w:t xml:space="preserve"> įstaigos nuostatus</w:t>
            </w:r>
          </w:p>
        </w:tc>
      </w:tr>
      <w:tr w:rsidR="003E33BA" w14:paraId="255310AB" w14:textId="77777777">
        <w:tc>
          <w:tcPr>
            <w:tcW w:w="2808" w:type="dxa"/>
            <w:vMerge w:val="restart"/>
          </w:tcPr>
          <w:p w14:paraId="448F59AD" w14:textId="77777777" w:rsidR="003E33BA" w:rsidRDefault="003E33BA">
            <w:pPr>
              <w:rPr>
                <w:b/>
                <w:bCs/>
                <w:kern w:val="2"/>
                <w:szCs w:val="24"/>
              </w:rPr>
            </w:pPr>
          </w:p>
          <w:p w14:paraId="4A702581" w14:textId="77777777" w:rsidR="003E33BA" w:rsidRDefault="003E33BA">
            <w:pPr>
              <w:rPr>
                <w:b/>
                <w:bCs/>
                <w:kern w:val="2"/>
                <w:szCs w:val="24"/>
              </w:rPr>
            </w:pPr>
          </w:p>
          <w:p w14:paraId="4B5B8FAB" w14:textId="77777777" w:rsidR="003E33BA" w:rsidRDefault="003E33BA">
            <w:pPr>
              <w:rPr>
                <w:b/>
                <w:bCs/>
                <w:kern w:val="2"/>
                <w:szCs w:val="24"/>
              </w:rPr>
            </w:pPr>
          </w:p>
          <w:p w14:paraId="12A369BE" w14:textId="77777777" w:rsidR="003E33BA" w:rsidRDefault="00740717">
            <w:pPr>
              <w:rPr>
                <w:b/>
                <w:bCs/>
                <w:kern w:val="2"/>
                <w:szCs w:val="24"/>
              </w:rPr>
            </w:pPr>
            <w:r>
              <w:rPr>
                <w:b/>
                <w:bCs/>
                <w:kern w:val="2"/>
                <w:szCs w:val="24"/>
              </w:rPr>
              <w:t>1.2. Tiekėjas</w:t>
            </w:r>
          </w:p>
          <w:p w14:paraId="221C509A" w14:textId="77777777" w:rsidR="003E33BA" w:rsidRDefault="003E33BA">
            <w:pPr>
              <w:rPr>
                <w:b/>
                <w:bCs/>
                <w:kern w:val="2"/>
                <w:szCs w:val="24"/>
              </w:rPr>
            </w:pPr>
          </w:p>
        </w:tc>
        <w:tc>
          <w:tcPr>
            <w:tcW w:w="3240" w:type="dxa"/>
          </w:tcPr>
          <w:p w14:paraId="334CEEBA" w14:textId="77777777" w:rsidR="003E33BA" w:rsidRDefault="00740717">
            <w:pPr>
              <w:rPr>
                <w:kern w:val="2"/>
                <w:szCs w:val="24"/>
              </w:rPr>
            </w:pPr>
            <w:r>
              <w:rPr>
                <w:kern w:val="2"/>
                <w:szCs w:val="24"/>
              </w:rPr>
              <w:t>1.2.1. Pavadinimas</w:t>
            </w:r>
          </w:p>
        </w:tc>
        <w:tc>
          <w:tcPr>
            <w:tcW w:w="3510" w:type="dxa"/>
          </w:tcPr>
          <w:p w14:paraId="296F13B0" w14:textId="429B64D7" w:rsidR="003E33BA" w:rsidRDefault="00F264AC">
            <w:pPr>
              <w:jc w:val="center"/>
              <w:rPr>
                <w:kern w:val="2"/>
                <w:szCs w:val="24"/>
              </w:rPr>
            </w:pPr>
            <w:r>
              <w:rPr>
                <w:kern w:val="2"/>
                <w:szCs w:val="24"/>
              </w:rPr>
              <w:t>UAB „Altas komercinis transportas“</w:t>
            </w:r>
          </w:p>
        </w:tc>
      </w:tr>
      <w:tr w:rsidR="003E33BA" w14:paraId="1EB30193" w14:textId="77777777">
        <w:tc>
          <w:tcPr>
            <w:tcW w:w="2808" w:type="dxa"/>
            <w:vMerge/>
          </w:tcPr>
          <w:p w14:paraId="7EB33FC4" w14:textId="77777777" w:rsidR="003E33BA" w:rsidRDefault="003E33BA">
            <w:pPr>
              <w:rPr>
                <w:b/>
                <w:bCs/>
                <w:kern w:val="2"/>
                <w:szCs w:val="24"/>
              </w:rPr>
            </w:pPr>
          </w:p>
        </w:tc>
        <w:tc>
          <w:tcPr>
            <w:tcW w:w="3240" w:type="dxa"/>
          </w:tcPr>
          <w:p w14:paraId="3DA245A1" w14:textId="77777777" w:rsidR="003E33BA" w:rsidRDefault="00740717">
            <w:pPr>
              <w:rPr>
                <w:kern w:val="2"/>
                <w:szCs w:val="24"/>
              </w:rPr>
            </w:pPr>
            <w:r>
              <w:rPr>
                <w:kern w:val="2"/>
                <w:szCs w:val="24"/>
              </w:rPr>
              <w:t>1.2.2. Juridinio asmens kodas</w:t>
            </w:r>
          </w:p>
        </w:tc>
        <w:tc>
          <w:tcPr>
            <w:tcW w:w="3510" w:type="dxa"/>
          </w:tcPr>
          <w:p w14:paraId="1555FC0B" w14:textId="7E2515D3" w:rsidR="003E33BA" w:rsidRDefault="00F264AC">
            <w:pPr>
              <w:jc w:val="center"/>
              <w:rPr>
                <w:kern w:val="2"/>
                <w:szCs w:val="24"/>
              </w:rPr>
            </w:pPr>
            <w:r>
              <w:rPr>
                <w:kern w:val="2"/>
                <w:szCs w:val="24"/>
              </w:rPr>
              <w:t>110876587</w:t>
            </w:r>
          </w:p>
        </w:tc>
      </w:tr>
      <w:tr w:rsidR="003E33BA" w14:paraId="23F0D0DC" w14:textId="77777777">
        <w:tc>
          <w:tcPr>
            <w:tcW w:w="2808" w:type="dxa"/>
            <w:vMerge/>
          </w:tcPr>
          <w:p w14:paraId="54501421" w14:textId="77777777" w:rsidR="003E33BA" w:rsidRDefault="003E33BA">
            <w:pPr>
              <w:rPr>
                <w:b/>
                <w:bCs/>
                <w:kern w:val="2"/>
                <w:szCs w:val="24"/>
              </w:rPr>
            </w:pPr>
          </w:p>
        </w:tc>
        <w:tc>
          <w:tcPr>
            <w:tcW w:w="3240" w:type="dxa"/>
          </w:tcPr>
          <w:p w14:paraId="1F212AE1" w14:textId="77777777" w:rsidR="003E33BA" w:rsidRDefault="00740717">
            <w:pPr>
              <w:rPr>
                <w:kern w:val="2"/>
                <w:szCs w:val="24"/>
              </w:rPr>
            </w:pPr>
            <w:r>
              <w:rPr>
                <w:kern w:val="2"/>
                <w:szCs w:val="24"/>
              </w:rPr>
              <w:t>1.2.3. Adresas</w:t>
            </w:r>
          </w:p>
        </w:tc>
        <w:tc>
          <w:tcPr>
            <w:tcW w:w="3510" w:type="dxa"/>
          </w:tcPr>
          <w:p w14:paraId="5676BB00" w14:textId="2523B165" w:rsidR="003E33BA" w:rsidRDefault="00F264AC">
            <w:pPr>
              <w:jc w:val="center"/>
              <w:rPr>
                <w:kern w:val="2"/>
                <w:szCs w:val="24"/>
              </w:rPr>
            </w:pPr>
            <w:r>
              <w:rPr>
                <w:kern w:val="2"/>
                <w:szCs w:val="24"/>
              </w:rPr>
              <w:t xml:space="preserve">Centrinė g. 30, LT-14300, </w:t>
            </w:r>
            <w:proofErr w:type="spellStart"/>
            <w:r>
              <w:rPr>
                <w:kern w:val="2"/>
                <w:szCs w:val="24"/>
              </w:rPr>
              <w:t>Pikutiškės</w:t>
            </w:r>
            <w:proofErr w:type="spellEnd"/>
            <w:r>
              <w:rPr>
                <w:kern w:val="2"/>
                <w:szCs w:val="24"/>
              </w:rPr>
              <w:t>, Vilniaus r.</w:t>
            </w:r>
          </w:p>
        </w:tc>
      </w:tr>
      <w:tr w:rsidR="003E33BA" w14:paraId="4C50CBC8" w14:textId="77777777">
        <w:tc>
          <w:tcPr>
            <w:tcW w:w="2808" w:type="dxa"/>
            <w:vMerge/>
          </w:tcPr>
          <w:p w14:paraId="688943F0" w14:textId="77777777" w:rsidR="003E33BA" w:rsidRDefault="003E33BA">
            <w:pPr>
              <w:rPr>
                <w:b/>
                <w:bCs/>
                <w:kern w:val="2"/>
                <w:szCs w:val="24"/>
              </w:rPr>
            </w:pPr>
          </w:p>
        </w:tc>
        <w:tc>
          <w:tcPr>
            <w:tcW w:w="3240" w:type="dxa"/>
          </w:tcPr>
          <w:p w14:paraId="75003AFB" w14:textId="77777777" w:rsidR="003E33BA" w:rsidRDefault="00740717">
            <w:pPr>
              <w:rPr>
                <w:kern w:val="2"/>
                <w:szCs w:val="24"/>
              </w:rPr>
            </w:pPr>
            <w:r>
              <w:rPr>
                <w:kern w:val="2"/>
                <w:szCs w:val="24"/>
              </w:rPr>
              <w:t>1.2.4. PVM mokėtojo kodas</w:t>
            </w:r>
          </w:p>
        </w:tc>
        <w:tc>
          <w:tcPr>
            <w:tcW w:w="3510" w:type="dxa"/>
          </w:tcPr>
          <w:p w14:paraId="24E3A57F" w14:textId="05FD1837" w:rsidR="003E33BA" w:rsidRDefault="000D2A9D">
            <w:pPr>
              <w:jc w:val="center"/>
              <w:rPr>
                <w:kern w:val="2"/>
                <w:szCs w:val="24"/>
              </w:rPr>
            </w:pPr>
            <w:r>
              <w:rPr>
                <w:kern w:val="2"/>
                <w:szCs w:val="24"/>
              </w:rPr>
              <w:t>LT108765811</w:t>
            </w:r>
          </w:p>
        </w:tc>
      </w:tr>
      <w:tr w:rsidR="003E33BA" w14:paraId="43225F60" w14:textId="77777777">
        <w:tc>
          <w:tcPr>
            <w:tcW w:w="2808" w:type="dxa"/>
            <w:vMerge/>
          </w:tcPr>
          <w:p w14:paraId="52A69EE8" w14:textId="77777777" w:rsidR="003E33BA" w:rsidRDefault="003E33BA">
            <w:pPr>
              <w:rPr>
                <w:b/>
                <w:bCs/>
                <w:kern w:val="2"/>
                <w:szCs w:val="24"/>
              </w:rPr>
            </w:pPr>
          </w:p>
        </w:tc>
        <w:tc>
          <w:tcPr>
            <w:tcW w:w="3240" w:type="dxa"/>
          </w:tcPr>
          <w:p w14:paraId="5D2B0FA8" w14:textId="77777777" w:rsidR="003E33BA" w:rsidRDefault="00740717">
            <w:pPr>
              <w:rPr>
                <w:kern w:val="2"/>
                <w:szCs w:val="24"/>
              </w:rPr>
            </w:pPr>
            <w:r>
              <w:rPr>
                <w:kern w:val="2"/>
                <w:szCs w:val="24"/>
              </w:rPr>
              <w:t>1.2.5. Atsiskaitomoji sąskaita</w:t>
            </w:r>
          </w:p>
        </w:tc>
        <w:tc>
          <w:tcPr>
            <w:tcW w:w="3510" w:type="dxa"/>
          </w:tcPr>
          <w:p w14:paraId="7F6DC13B" w14:textId="5FA468F0" w:rsidR="003E33BA" w:rsidRDefault="00E3384D">
            <w:pPr>
              <w:jc w:val="center"/>
              <w:rPr>
                <w:kern w:val="2"/>
                <w:szCs w:val="24"/>
              </w:rPr>
            </w:pPr>
            <w:r>
              <w:rPr>
                <w:kern w:val="2"/>
                <w:szCs w:val="24"/>
              </w:rPr>
              <w:t>497300010072123815SWIFT:HABALT22</w:t>
            </w:r>
          </w:p>
          <w:p w14:paraId="58049704" w14:textId="27B19E85" w:rsidR="00E3384D" w:rsidRDefault="00E3384D">
            <w:pPr>
              <w:jc w:val="center"/>
              <w:rPr>
                <w:kern w:val="2"/>
                <w:szCs w:val="24"/>
              </w:rPr>
            </w:pPr>
          </w:p>
        </w:tc>
      </w:tr>
      <w:tr w:rsidR="003E33BA" w14:paraId="1AF63710" w14:textId="77777777">
        <w:tc>
          <w:tcPr>
            <w:tcW w:w="2808" w:type="dxa"/>
            <w:vMerge/>
          </w:tcPr>
          <w:p w14:paraId="18B1C76F" w14:textId="77777777" w:rsidR="003E33BA" w:rsidRDefault="003E33BA">
            <w:pPr>
              <w:rPr>
                <w:b/>
                <w:bCs/>
                <w:kern w:val="2"/>
                <w:szCs w:val="24"/>
              </w:rPr>
            </w:pPr>
          </w:p>
        </w:tc>
        <w:tc>
          <w:tcPr>
            <w:tcW w:w="3240" w:type="dxa"/>
          </w:tcPr>
          <w:p w14:paraId="773CB3D4" w14:textId="77777777" w:rsidR="003E33BA" w:rsidRDefault="00740717">
            <w:pPr>
              <w:rPr>
                <w:kern w:val="2"/>
                <w:szCs w:val="24"/>
              </w:rPr>
            </w:pPr>
            <w:r>
              <w:rPr>
                <w:kern w:val="2"/>
                <w:szCs w:val="24"/>
              </w:rPr>
              <w:t>1.2.6. Bankas, banko kodas</w:t>
            </w:r>
          </w:p>
        </w:tc>
        <w:tc>
          <w:tcPr>
            <w:tcW w:w="3510" w:type="dxa"/>
          </w:tcPr>
          <w:p w14:paraId="6ECBC94B" w14:textId="3A817C8A" w:rsidR="003E33BA" w:rsidRDefault="00E3384D">
            <w:pPr>
              <w:jc w:val="center"/>
              <w:rPr>
                <w:kern w:val="2"/>
                <w:szCs w:val="24"/>
              </w:rPr>
            </w:pPr>
            <w:r>
              <w:rPr>
                <w:kern w:val="2"/>
                <w:szCs w:val="24"/>
              </w:rPr>
              <w:t>AB „SWEDBANK“, 73000</w:t>
            </w:r>
          </w:p>
        </w:tc>
      </w:tr>
      <w:tr w:rsidR="003E33BA" w14:paraId="1BCF0372" w14:textId="77777777">
        <w:tc>
          <w:tcPr>
            <w:tcW w:w="2808" w:type="dxa"/>
            <w:vMerge/>
          </w:tcPr>
          <w:p w14:paraId="72AB1B2E" w14:textId="77777777" w:rsidR="003E33BA" w:rsidRDefault="003E33BA">
            <w:pPr>
              <w:rPr>
                <w:b/>
                <w:bCs/>
                <w:kern w:val="2"/>
                <w:szCs w:val="24"/>
              </w:rPr>
            </w:pPr>
          </w:p>
        </w:tc>
        <w:tc>
          <w:tcPr>
            <w:tcW w:w="3240" w:type="dxa"/>
          </w:tcPr>
          <w:p w14:paraId="293EA0A9" w14:textId="77777777" w:rsidR="003E33BA" w:rsidRDefault="00740717">
            <w:pPr>
              <w:rPr>
                <w:kern w:val="2"/>
                <w:szCs w:val="24"/>
              </w:rPr>
            </w:pPr>
            <w:r>
              <w:rPr>
                <w:kern w:val="2"/>
                <w:szCs w:val="24"/>
              </w:rPr>
              <w:t>1.2.7. Telefonas</w:t>
            </w:r>
          </w:p>
        </w:tc>
        <w:tc>
          <w:tcPr>
            <w:tcW w:w="3510" w:type="dxa"/>
          </w:tcPr>
          <w:p w14:paraId="62A62B11" w14:textId="25C0B1DF" w:rsidR="003E33BA" w:rsidRDefault="00F264AC">
            <w:pPr>
              <w:jc w:val="center"/>
              <w:rPr>
                <w:kern w:val="2"/>
                <w:szCs w:val="24"/>
              </w:rPr>
            </w:pPr>
            <w:r>
              <w:rPr>
                <w:kern w:val="2"/>
                <w:szCs w:val="24"/>
              </w:rPr>
              <w:t>+370</w:t>
            </w:r>
            <w:r w:rsidR="000D2A9D">
              <w:rPr>
                <w:kern w:val="2"/>
                <w:szCs w:val="24"/>
              </w:rPr>
              <w:t xml:space="preserve"> 68723830</w:t>
            </w:r>
          </w:p>
        </w:tc>
      </w:tr>
      <w:tr w:rsidR="003E33BA" w14:paraId="16AA5838" w14:textId="77777777">
        <w:tc>
          <w:tcPr>
            <w:tcW w:w="2808" w:type="dxa"/>
            <w:vMerge/>
          </w:tcPr>
          <w:p w14:paraId="6FC3DED7" w14:textId="77777777" w:rsidR="003E33BA" w:rsidRDefault="003E33BA">
            <w:pPr>
              <w:rPr>
                <w:b/>
                <w:bCs/>
                <w:kern w:val="2"/>
                <w:szCs w:val="24"/>
              </w:rPr>
            </w:pPr>
          </w:p>
        </w:tc>
        <w:tc>
          <w:tcPr>
            <w:tcW w:w="3240" w:type="dxa"/>
          </w:tcPr>
          <w:p w14:paraId="4848C14F" w14:textId="77777777" w:rsidR="003E33BA" w:rsidRDefault="00740717">
            <w:pPr>
              <w:rPr>
                <w:kern w:val="2"/>
                <w:szCs w:val="24"/>
              </w:rPr>
            </w:pPr>
            <w:r>
              <w:rPr>
                <w:kern w:val="2"/>
                <w:szCs w:val="24"/>
              </w:rPr>
              <w:t>1.2.8. El. paštas</w:t>
            </w:r>
          </w:p>
        </w:tc>
        <w:tc>
          <w:tcPr>
            <w:tcW w:w="3510" w:type="dxa"/>
          </w:tcPr>
          <w:p w14:paraId="2A2CE06C" w14:textId="424760C2" w:rsidR="003E33BA" w:rsidRDefault="000D2A9D">
            <w:pPr>
              <w:jc w:val="center"/>
              <w:rPr>
                <w:kern w:val="2"/>
                <w:szCs w:val="24"/>
              </w:rPr>
            </w:pPr>
            <w:r>
              <w:rPr>
                <w:kern w:val="2"/>
                <w:szCs w:val="24"/>
              </w:rPr>
              <w:t>ignas.pranskevicius@altasauto.com</w:t>
            </w:r>
          </w:p>
        </w:tc>
      </w:tr>
      <w:tr w:rsidR="003E33BA" w14:paraId="523D722F" w14:textId="77777777">
        <w:tc>
          <w:tcPr>
            <w:tcW w:w="2808" w:type="dxa"/>
            <w:vMerge/>
          </w:tcPr>
          <w:p w14:paraId="20070CAD" w14:textId="77777777" w:rsidR="003E33BA" w:rsidRDefault="003E33BA">
            <w:pPr>
              <w:rPr>
                <w:b/>
                <w:bCs/>
                <w:kern w:val="2"/>
                <w:szCs w:val="24"/>
              </w:rPr>
            </w:pPr>
          </w:p>
        </w:tc>
        <w:tc>
          <w:tcPr>
            <w:tcW w:w="3240" w:type="dxa"/>
          </w:tcPr>
          <w:p w14:paraId="497E0264" w14:textId="77777777" w:rsidR="003E33BA" w:rsidRDefault="00740717">
            <w:pPr>
              <w:rPr>
                <w:kern w:val="2"/>
                <w:szCs w:val="24"/>
              </w:rPr>
            </w:pPr>
            <w:r>
              <w:rPr>
                <w:kern w:val="2"/>
                <w:szCs w:val="24"/>
              </w:rPr>
              <w:t>1.2.9. Šalies atstovas</w:t>
            </w:r>
          </w:p>
        </w:tc>
        <w:tc>
          <w:tcPr>
            <w:tcW w:w="3510" w:type="dxa"/>
          </w:tcPr>
          <w:p w14:paraId="022EA35A" w14:textId="3227071D" w:rsidR="003E33BA" w:rsidRDefault="000D2A9D">
            <w:pPr>
              <w:jc w:val="center"/>
              <w:rPr>
                <w:kern w:val="2"/>
                <w:szCs w:val="24"/>
              </w:rPr>
            </w:pPr>
            <w:r>
              <w:rPr>
                <w:kern w:val="2"/>
                <w:szCs w:val="24"/>
              </w:rPr>
              <w:t xml:space="preserve">Generalinis direktorius Ignas </w:t>
            </w:r>
            <w:proofErr w:type="spellStart"/>
            <w:r>
              <w:rPr>
                <w:kern w:val="2"/>
                <w:szCs w:val="24"/>
              </w:rPr>
              <w:t>Pranskevičius</w:t>
            </w:r>
            <w:proofErr w:type="spellEnd"/>
          </w:p>
        </w:tc>
      </w:tr>
      <w:tr w:rsidR="003E33BA" w14:paraId="2144E54C" w14:textId="77777777">
        <w:tc>
          <w:tcPr>
            <w:tcW w:w="2808" w:type="dxa"/>
            <w:vMerge/>
          </w:tcPr>
          <w:p w14:paraId="1A5261A6" w14:textId="77777777" w:rsidR="003E33BA" w:rsidRDefault="003E33BA">
            <w:pPr>
              <w:rPr>
                <w:b/>
                <w:bCs/>
                <w:kern w:val="2"/>
                <w:szCs w:val="24"/>
              </w:rPr>
            </w:pPr>
          </w:p>
        </w:tc>
        <w:tc>
          <w:tcPr>
            <w:tcW w:w="3240" w:type="dxa"/>
          </w:tcPr>
          <w:p w14:paraId="6578EF59" w14:textId="77777777" w:rsidR="003E33BA" w:rsidRDefault="00740717">
            <w:pPr>
              <w:rPr>
                <w:kern w:val="2"/>
                <w:szCs w:val="24"/>
              </w:rPr>
            </w:pPr>
            <w:r>
              <w:rPr>
                <w:kern w:val="2"/>
                <w:szCs w:val="24"/>
              </w:rPr>
              <w:t>1.2.10. Atstovavimo pagrindas</w:t>
            </w:r>
          </w:p>
        </w:tc>
        <w:tc>
          <w:tcPr>
            <w:tcW w:w="3510" w:type="dxa"/>
          </w:tcPr>
          <w:p w14:paraId="6B832590" w14:textId="70BF958E" w:rsidR="003E33BA" w:rsidRDefault="00CE31E9">
            <w:pPr>
              <w:jc w:val="center"/>
              <w:rPr>
                <w:kern w:val="2"/>
                <w:szCs w:val="24"/>
              </w:rPr>
            </w:pPr>
            <w:r>
              <w:rPr>
                <w:kern w:val="2"/>
                <w:szCs w:val="24"/>
              </w:rPr>
              <w:t>Pagal veikiančius įstaigos nuostatus</w:t>
            </w:r>
          </w:p>
        </w:tc>
      </w:tr>
    </w:tbl>
    <w:p w14:paraId="6B1D624F" w14:textId="77777777" w:rsidR="003E33BA" w:rsidRDefault="003E33B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72"/>
        <w:gridCol w:w="2084"/>
        <w:gridCol w:w="4747"/>
      </w:tblGrid>
      <w:tr w:rsidR="003E33BA" w14:paraId="08B929E2" w14:textId="77777777">
        <w:trPr>
          <w:trHeight w:val="300"/>
        </w:trPr>
        <w:tc>
          <w:tcPr>
            <w:tcW w:w="9535" w:type="dxa"/>
            <w:gridSpan w:val="4"/>
          </w:tcPr>
          <w:p w14:paraId="61515866" w14:textId="77777777" w:rsidR="003E33BA" w:rsidRDefault="00740717">
            <w:pPr>
              <w:jc w:val="center"/>
              <w:rPr>
                <w:b/>
                <w:bCs/>
                <w:kern w:val="2"/>
                <w:szCs w:val="24"/>
              </w:rPr>
            </w:pPr>
            <w:r>
              <w:rPr>
                <w:b/>
                <w:bCs/>
                <w:kern w:val="2"/>
                <w:szCs w:val="24"/>
              </w:rPr>
              <w:t>2. ATSAKINGI ASMENYS</w:t>
            </w:r>
          </w:p>
        </w:tc>
      </w:tr>
      <w:tr w:rsidR="003E33BA" w14:paraId="192B52A1" w14:textId="77777777">
        <w:trPr>
          <w:trHeight w:val="300"/>
        </w:trPr>
        <w:tc>
          <w:tcPr>
            <w:tcW w:w="2704" w:type="dxa"/>
            <w:gridSpan w:val="2"/>
          </w:tcPr>
          <w:p w14:paraId="42887B00" w14:textId="3CED7931" w:rsidR="003E33BA" w:rsidRDefault="00740717">
            <w:pPr>
              <w:rPr>
                <w:b/>
                <w:bCs/>
                <w:kern w:val="2"/>
                <w:szCs w:val="24"/>
              </w:rPr>
            </w:pPr>
            <w:bookmarkStart w:id="0" w:name="_Hlk165546887"/>
            <w:r>
              <w:rPr>
                <w:b/>
                <w:bCs/>
                <w:kern w:val="2"/>
                <w:szCs w:val="24"/>
              </w:rPr>
              <w:t>2.1. Pirkėjo kontaktiniai asmenys, atsakingi už Sutarties vykdymą, Prekių priėmimą, Sąskaitų per informacinę sistemą „E. sąskaita“</w:t>
            </w:r>
            <w:r w:rsidR="00D64977">
              <w:rPr>
                <w:b/>
                <w:bCs/>
                <w:kern w:val="2"/>
                <w:szCs w:val="24"/>
              </w:rPr>
              <w:t xml:space="preserve"> arba SABIS</w:t>
            </w:r>
            <w:r>
              <w:rPr>
                <w:b/>
                <w:bCs/>
                <w:kern w:val="2"/>
                <w:szCs w:val="24"/>
              </w:rPr>
              <w:t xml:space="preserve"> priėmimą</w:t>
            </w:r>
          </w:p>
        </w:tc>
        <w:tc>
          <w:tcPr>
            <w:tcW w:w="6831" w:type="dxa"/>
            <w:gridSpan w:val="2"/>
          </w:tcPr>
          <w:p w14:paraId="025896AE" w14:textId="77777777" w:rsidR="00AB2A67" w:rsidRDefault="00AB655E" w:rsidP="00BB5E50">
            <w:pPr>
              <w:spacing w:after="0"/>
              <w:rPr>
                <w:kern w:val="2"/>
                <w:szCs w:val="24"/>
              </w:rPr>
            </w:pPr>
            <w:r>
              <w:rPr>
                <w:kern w:val="2"/>
                <w:szCs w:val="24"/>
              </w:rPr>
              <w:t>Atsakingi asmenys:</w:t>
            </w:r>
          </w:p>
          <w:p w14:paraId="6944F451" w14:textId="19AB3A44" w:rsidR="00AB655E" w:rsidRDefault="00AB655E" w:rsidP="00AB655E">
            <w:pPr>
              <w:pStyle w:val="Sraopastraipa"/>
              <w:numPr>
                <w:ilvl w:val="0"/>
                <w:numId w:val="2"/>
              </w:numPr>
              <w:spacing w:after="0"/>
              <w:rPr>
                <w:kern w:val="2"/>
              </w:rPr>
            </w:pPr>
            <w:proofErr w:type="spellStart"/>
            <w:r>
              <w:rPr>
                <w:kern w:val="2"/>
              </w:rPr>
              <w:t>už</w:t>
            </w:r>
            <w:proofErr w:type="spellEnd"/>
            <w:r>
              <w:rPr>
                <w:kern w:val="2"/>
              </w:rPr>
              <w:t xml:space="preserve"> </w:t>
            </w:r>
            <w:proofErr w:type="spellStart"/>
            <w:r>
              <w:rPr>
                <w:kern w:val="2"/>
              </w:rPr>
              <w:t>sutarties</w:t>
            </w:r>
            <w:proofErr w:type="spellEnd"/>
            <w:r>
              <w:rPr>
                <w:kern w:val="2"/>
              </w:rPr>
              <w:t xml:space="preserve"> </w:t>
            </w:r>
            <w:proofErr w:type="spellStart"/>
            <w:r>
              <w:rPr>
                <w:kern w:val="2"/>
              </w:rPr>
              <w:t>vykdymą</w:t>
            </w:r>
            <w:proofErr w:type="spellEnd"/>
            <w:r>
              <w:rPr>
                <w:kern w:val="2"/>
              </w:rPr>
              <w:t xml:space="preserve"> </w:t>
            </w:r>
            <w:r w:rsidR="00032949">
              <w:rPr>
                <w:kern w:val="2"/>
              </w:rPr>
              <w:t>-</w:t>
            </w:r>
            <w:r>
              <w:rPr>
                <w:kern w:val="2"/>
              </w:rPr>
              <w:t xml:space="preserve"> </w:t>
            </w:r>
            <w:proofErr w:type="spellStart"/>
            <w:r>
              <w:rPr>
                <w:kern w:val="2"/>
              </w:rPr>
              <w:t>pirkimų</w:t>
            </w:r>
            <w:proofErr w:type="spellEnd"/>
            <w:r>
              <w:rPr>
                <w:kern w:val="2"/>
              </w:rPr>
              <w:t xml:space="preserve"> </w:t>
            </w:r>
            <w:proofErr w:type="spellStart"/>
            <w:r>
              <w:rPr>
                <w:kern w:val="2"/>
              </w:rPr>
              <w:t>ini</w:t>
            </w:r>
            <w:r w:rsidR="00032949">
              <w:rPr>
                <w:kern w:val="2"/>
              </w:rPr>
              <w:t>ciatorė</w:t>
            </w:r>
            <w:proofErr w:type="spellEnd"/>
            <w:r w:rsidR="00032949">
              <w:rPr>
                <w:kern w:val="2"/>
              </w:rPr>
              <w:t xml:space="preserve"> Irena </w:t>
            </w:r>
            <w:proofErr w:type="spellStart"/>
            <w:r w:rsidR="00032949">
              <w:rPr>
                <w:kern w:val="2"/>
              </w:rPr>
              <w:t>Daukšienė</w:t>
            </w:r>
            <w:proofErr w:type="spellEnd"/>
          </w:p>
          <w:p w14:paraId="7333E8D5" w14:textId="77777777" w:rsidR="00032949" w:rsidRDefault="00032949" w:rsidP="00AB655E">
            <w:pPr>
              <w:pStyle w:val="Sraopastraipa"/>
              <w:numPr>
                <w:ilvl w:val="0"/>
                <w:numId w:val="2"/>
              </w:numPr>
              <w:spacing w:after="0"/>
              <w:rPr>
                <w:kern w:val="2"/>
              </w:rPr>
            </w:pPr>
            <w:proofErr w:type="spellStart"/>
            <w:r>
              <w:rPr>
                <w:kern w:val="2"/>
              </w:rPr>
              <w:t>už</w:t>
            </w:r>
            <w:proofErr w:type="spellEnd"/>
            <w:r>
              <w:rPr>
                <w:kern w:val="2"/>
              </w:rPr>
              <w:t xml:space="preserve"> </w:t>
            </w:r>
            <w:proofErr w:type="spellStart"/>
            <w:r>
              <w:rPr>
                <w:kern w:val="2"/>
              </w:rPr>
              <w:t>prekių</w:t>
            </w:r>
            <w:proofErr w:type="spellEnd"/>
            <w:r>
              <w:rPr>
                <w:kern w:val="2"/>
              </w:rPr>
              <w:t xml:space="preserve"> </w:t>
            </w:r>
            <w:proofErr w:type="spellStart"/>
            <w:r>
              <w:rPr>
                <w:kern w:val="2"/>
              </w:rPr>
              <w:t>priėmimą</w:t>
            </w:r>
            <w:proofErr w:type="spellEnd"/>
            <w:r>
              <w:rPr>
                <w:kern w:val="2"/>
              </w:rPr>
              <w:t xml:space="preserve"> – </w:t>
            </w:r>
            <w:proofErr w:type="spellStart"/>
            <w:r>
              <w:rPr>
                <w:kern w:val="2"/>
              </w:rPr>
              <w:t>direktoriaus</w:t>
            </w:r>
            <w:proofErr w:type="spellEnd"/>
            <w:r>
              <w:rPr>
                <w:kern w:val="2"/>
              </w:rPr>
              <w:t xml:space="preserve"> </w:t>
            </w:r>
            <w:proofErr w:type="spellStart"/>
            <w:r>
              <w:rPr>
                <w:kern w:val="2"/>
              </w:rPr>
              <w:t>pavaduotoja</w:t>
            </w:r>
            <w:proofErr w:type="spellEnd"/>
            <w:r>
              <w:rPr>
                <w:kern w:val="2"/>
              </w:rPr>
              <w:t xml:space="preserve"> </w:t>
            </w:r>
            <w:proofErr w:type="spellStart"/>
            <w:r>
              <w:rPr>
                <w:kern w:val="2"/>
              </w:rPr>
              <w:t>ūkio</w:t>
            </w:r>
            <w:proofErr w:type="spellEnd"/>
            <w:r>
              <w:rPr>
                <w:kern w:val="2"/>
              </w:rPr>
              <w:t xml:space="preserve"> </w:t>
            </w:r>
            <w:proofErr w:type="spellStart"/>
            <w:r>
              <w:rPr>
                <w:kern w:val="2"/>
              </w:rPr>
              <w:t>reikalams</w:t>
            </w:r>
            <w:proofErr w:type="spellEnd"/>
            <w:r>
              <w:rPr>
                <w:kern w:val="2"/>
              </w:rPr>
              <w:t xml:space="preserve"> Rasa </w:t>
            </w:r>
            <w:proofErr w:type="spellStart"/>
            <w:r>
              <w:rPr>
                <w:kern w:val="2"/>
              </w:rPr>
              <w:t>Urnėžienė</w:t>
            </w:r>
            <w:proofErr w:type="spellEnd"/>
          </w:p>
          <w:p w14:paraId="08E375D0" w14:textId="63EAA4D3" w:rsidR="00032949" w:rsidRPr="00AB655E" w:rsidRDefault="000D2A9D" w:rsidP="00AB655E">
            <w:pPr>
              <w:pStyle w:val="Sraopastraipa"/>
              <w:numPr>
                <w:ilvl w:val="0"/>
                <w:numId w:val="2"/>
              </w:numPr>
              <w:spacing w:after="0"/>
              <w:rPr>
                <w:kern w:val="2"/>
              </w:rPr>
            </w:pPr>
            <w:proofErr w:type="spellStart"/>
            <w:r>
              <w:rPr>
                <w:kern w:val="2"/>
              </w:rPr>
              <w:t>s</w:t>
            </w:r>
            <w:r w:rsidR="00032949">
              <w:rPr>
                <w:kern w:val="2"/>
              </w:rPr>
              <w:t>ąskaitų</w:t>
            </w:r>
            <w:proofErr w:type="spellEnd"/>
            <w:r w:rsidR="00032949">
              <w:rPr>
                <w:kern w:val="2"/>
              </w:rPr>
              <w:t xml:space="preserve"> per SABIS </w:t>
            </w:r>
            <w:proofErr w:type="spellStart"/>
            <w:r w:rsidR="00032949">
              <w:rPr>
                <w:kern w:val="2"/>
              </w:rPr>
              <w:t>priėmimą</w:t>
            </w:r>
            <w:proofErr w:type="spellEnd"/>
            <w:r w:rsidR="00032949">
              <w:rPr>
                <w:kern w:val="2"/>
              </w:rPr>
              <w:t xml:space="preserve"> – </w:t>
            </w:r>
            <w:proofErr w:type="spellStart"/>
            <w:r w:rsidR="00032949">
              <w:rPr>
                <w:kern w:val="2"/>
              </w:rPr>
              <w:t>vyr</w:t>
            </w:r>
            <w:proofErr w:type="spellEnd"/>
            <w:r w:rsidR="00032949">
              <w:rPr>
                <w:kern w:val="2"/>
              </w:rPr>
              <w:t xml:space="preserve">. </w:t>
            </w:r>
            <w:proofErr w:type="spellStart"/>
            <w:r w:rsidR="00032949">
              <w:rPr>
                <w:kern w:val="2"/>
              </w:rPr>
              <w:t>Buhalterė</w:t>
            </w:r>
            <w:proofErr w:type="spellEnd"/>
            <w:r w:rsidR="00032949">
              <w:rPr>
                <w:kern w:val="2"/>
              </w:rPr>
              <w:t xml:space="preserve"> Jurgita </w:t>
            </w:r>
            <w:proofErr w:type="spellStart"/>
            <w:r w:rsidR="00032949">
              <w:rPr>
                <w:kern w:val="2"/>
              </w:rPr>
              <w:t>Damašienė</w:t>
            </w:r>
            <w:proofErr w:type="spellEnd"/>
          </w:p>
        </w:tc>
      </w:tr>
      <w:bookmarkEnd w:id="0"/>
      <w:tr w:rsidR="003E33BA" w14:paraId="08EFD781" w14:textId="77777777">
        <w:trPr>
          <w:trHeight w:val="300"/>
        </w:trPr>
        <w:tc>
          <w:tcPr>
            <w:tcW w:w="2704" w:type="dxa"/>
            <w:gridSpan w:val="2"/>
          </w:tcPr>
          <w:p w14:paraId="2E0DA875" w14:textId="2BFD444F" w:rsidR="003E33BA" w:rsidRDefault="00740717">
            <w:pPr>
              <w:rPr>
                <w:b/>
                <w:bCs/>
                <w:kern w:val="2"/>
                <w:szCs w:val="24"/>
              </w:rPr>
            </w:pPr>
            <w:r>
              <w:rPr>
                <w:b/>
                <w:bCs/>
                <w:kern w:val="2"/>
                <w:szCs w:val="24"/>
              </w:rPr>
              <w:t>2.2. Tiekėjo kontaktiniai asmenys, atsakingi už Sutarties vykdymą</w:t>
            </w:r>
          </w:p>
        </w:tc>
        <w:tc>
          <w:tcPr>
            <w:tcW w:w="6831" w:type="dxa"/>
            <w:gridSpan w:val="2"/>
          </w:tcPr>
          <w:p w14:paraId="5EFA4800" w14:textId="77777777" w:rsidR="003E33BA" w:rsidRDefault="000D2A9D">
            <w:pPr>
              <w:rPr>
                <w:kern w:val="2"/>
                <w:szCs w:val="24"/>
              </w:rPr>
            </w:pPr>
            <w:r>
              <w:rPr>
                <w:kern w:val="2"/>
                <w:szCs w:val="24"/>
              </w:rPr>
              <w:t>Už sutarties vykdymą atsakingas asmuo:</w:t>
            </w:r>
          </w:p>
          <w:p w14:paraId="5D044C4C" w14:textId="207A7FD4" w:rsidR="000D2A9D" w:rsidRPr="000D2A9D" w:rsidRDefault="000D2A9D" w:rsidP="000D2A9D">
            <w:pPr>
              <w:pStyle w:val="Sraopastraipa"/>
              <w:numPr>
                <w:ilvl w:val="0"/>
                <w:numId w:val="2"/>
              </w:numPr>
              <w:rPr>
                <w:kern w:val="2"/>
              </w:rPr>
            </w:pPr>
            <w:proofErr w:type="spellStart"/>
            <w:r>
              <w:rPr>
                <w:kern w:val="2"/>
              </w:rPr>
              <w:t>svarbių</w:t>
            </w:r>
            <w:proofErr w:type="spellEnd"/>
            <w:r>
              <w:rPr>
                <w:kern w:val="2"/>
              </w:rPr>
              <w:t xml:space="preserve"> </w:t>
            </w:r>
            <w:proofErr w:type="spellStart"/>
            <w:r>
              <w:rPr>
                <w:kern w:val="2"/>
              </w:rPr>
              <w:t>klientų</w:t>
            </w:r>
            <w:proofErr w:type="spellEnd"/>
            <w:r>
              <w:rPr>
                <w:kern w:val="2"/>
              </w:rPr>
              <w:t xml:space="preserve"> </w:t>
            </w:r>
            <w:proofErr w:type="spellStart"/>
            <w:r>
              <w:rPr>
                <w:kern w:val="2"/>
              </w:rPr>
              <w:t>vadybininkas</w:t>
            </w:r>
            <w:proofErr w:type="spellEnd"/>
            <w:r>
              <w:rPr>
                <w:kern w:val="2"/>
              </w:rPr>
              <w:t xml:space="preserve"> Edgaras </w:t>
            </w:r>
            <w:proofErr w:type="spellStart"/>
            <w:r>
              <w:rPr>
                <w:kern w:val="2"/>
              </w:rPr>
              <w:t>Sakavičius</w:t>
            </w:r>
            <w:proofErr w:type="spellEnd"/>
          </w:p>
        </w:tc>
      </w:tr>
      <w:tr w:rsidR="003E33BA" w14:paraId="36566E03" w14:textId="77777777">
        <w:trPr>
          <w:trHeight w:val="300"/>
        </w:trPr>
        <w:tc>
          <w:tcPr>
            <w:tcW w:w="9535" w:type="dxa"/>
            <w:gridSpan w:val="4"/>
          </w:tcPr>
          <w:p w14:paraId="742B25CF" w14:textId="77777777" w:rsidR="003E33BA" w:rsidRDefault="00740717">
            <w:pPr>
              <w:jc w:val="center"/>
              <w:rPr>
                <w:b/>
                <w:bCs/>
                <w:kern w:val="2"/>
                <w:szCs w:val="24"/>
              </w:rPr>
            </w:pPr>
            <w:r>
              <w:rPr>
                <w:b/>
                <w:bCs/>
                <w:kern w:val="2"/>
                <w:szCs w:val="24"/>
              </w:rPr>
              <w:t>3. SUTARTIES DALYKAS</w:t>
            </w:r>
          </w:p>
        </w:tc>
      </w:tr>
      <w:tr w:rsidR="003E33BA" w14:paraId="0BDC80BE" w14:textId="77777777">
        <w:trPr>
          <w:trHeight w:val="300"/>
        </w:trPr>
        <w:tc>
          <w:tcPr>
            <w:tcW w:w="2704" w:type="dxa"/>
            <w:gridSpan w:val="2"/>
          </w:tcPr>
          <w:p w14:paraId="2CC72DA7" w14:textId="77777777" w:rsidR="003E33BA" w:rsidRDefault="00740717">
            <w:pPr>
              <w:rPr>
                <w:b/>
                <w:bCs/>
                <w:kern w:val="2"/>
                <w:szCs w:val="24"/>
              </w:rPr>
            </w:pPr>
            <w:r>
              <w:rPr>
                <w:b/>
                <w:bCs/>
                <w:kern w:val="2"/>
                <w:szCs w:val="24"/>
              </w:rPr>
              <w:t xml:space="preserve">3.1. Sutarties dalykas </w:t>
            </w:r>
          </w:p>
        </w:tc>
        <w:tc>
          <w:tcPr>
            <w:tcW w:w="6831" w:type="dxa"/>
            <w:gridSpan w:val="2"/>
          </w:tcPr>
          <w:p w14:paraId="5252820D" w14:textId="1334482C" w:rsidR="004D736B" w:rsidRDefault="00740717" w:rsidP="004D7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kern w:val="2"/>
                <w:szCs w:val="24"/>
              </w:rPr>
            </w:pPr>
            <w:r>
              <w:rPr>
                <w:kern w:val="2"/>
                <w:szCs w:val="24"/>
              </w:rPr>
              <w:t xml:space="preserve">Tiekėjas įsipareigoja Sutartyje numatytomis sąlygomis perduoti Pirkėjui </w:t>
            </w:r>
            <w:r w:rsidR="00DE177C">
              <w:rPr>
                <w:kern w:val="2"/>
                <w:szCs w:val="24"/>
              </w:rPr>
              <w:t>mokyklinį autobusą</w:t>
            </w:r>
            <w:r>
              <w:rPr>
                <w:kern w:val="2"/>
                <w:szCs w:val="24"/>
              </w:rPr>
              <w:t xml:space="preserve"> (toliau – Prekė).</w:t>
            </w:r>
          </w:p>
          <w:p w14:paraId="5A2656CB" w14:textId="678BC94A" w:rsidR="003E33BA" w:rsidRDefault="00740717">
            <w:pPr>
              <w:rPr>
                <w:kern w:val="2"/>
                <w:szCs w:val="24"/>
              </w:rPr>
            </w:pPr>
            <w:r>
              <w:rPr>
                <w:kern w:val="2"/>
                <w:szCs w:val="24"/>
              </w:rPr>
              <w:t>Išsamus Prek</w:t>
            </w:r>
            <w:r w:rsidR="00D1260B">
              <w:rPr>
                <w:kern w:val="2"/>
                <w:szCs w:val="24"/>
              </w:rPr>
              <w:t>ės</w:t>
            </w:r>
            <w:r>
              <w:rPr>
                <w:kern w:val="2"/>
                <w:szCs w:val="24"/>
              </w:rPr>
              <w:t xml:space="preserve"> aprašymas ir kiti reikalavimai tiekiamoms Prek</w:t>
            </w:r>
            <w:r w:rsidR="00DE177C">
              <w:rPr>
                <w:kern w:val="2"/>
                <w:szCs w:val="24"/>
              </w:rPr>
              <w:t>ei</w:t>
            </w:r>
            <w:r>
              <w:rPr>
                <w:kern w:val="2"/>
                <w:szCs w:val="24"/>
              </w:rPr>
              <w:t xml:space="preserve"> nustatyti Sutarties priede Nr.1 „Techninė specifikacija“ (toliau – Techninė specifikacija) ir Sutarties priede Nr. 2 „Pasiūlymas“.</w:t>
            </w:r>
          </w:p>
        </w:tc>
      </w:tr>
      <w:tr w:rsidR="003E33BA" w14:paraId="579715D3" w14:textId="77777777">
        <w:trPr>
          <w:trHeight w:val="300"/>
        </w:trPr>
        <w:tc>
          <w:tcPr>
            <w:tcW w:w="2704" w:type="dxa"/>
            <w:gridSpan w:val="2"/>
          </w:tcPr>
          <w:p w14:paraId="2543A815" w14:textId="77777777" w:rsidR="003E33BA" w:rsidRDefault="00740717">
            <w:pPr>
              <w:rPr>
                <w:b/>
                <w:bCs/>
                <w:kern w:val="2"/>
                <w:szCs w:val="24"/>
              </w:rPr>
            </w:pPr>
            <w:r>
              <w:rPr>
                <w:b/>
                <w:bCs/>
                <w:kern w:val="2"/>
                <w:szCs w:val="24"/>
              </w:rPr>
              <w:t>3.2. Pirkimo numeris</w:t>
            </w:r>
          </w:p>
        </w:tc>
        <w:tc>
          <w:tcPr>
            <w:tcW w:w="6831" w:type="dxa"/>
            <w:gridSpan w:val="2"/>
          </w:tcPr>
          <w:p w14:paraId="058355BA" w14:textId="4BF38E5A" w:rsidR="00AA0083" w:rsidRPr="00800DA3" w:rsidRDefault="00AA0083">
            <w:pPr>
              <w:rPr>
                <w:kern w:val="2"/>
                <w:szCs w:val="24"/>
              </w:rPr>
            </w:pPr>
            <w:r w:rsidRPr="00800DA3">
              <w:rPr>
                <w:kern w:val="2"/>
                <w:szCs w:val="24"/>
              </w:rPr>
              <w:t xml:space="preserve">Mokyklinio </w:t>
            </w:r>
            <w:r w:rsidR="00800DA3" w:rsidRPr="00800DA3">
              <w:rPr>
                <w:kern w:val="2"/>
                <w:szCs w:val="24"/>
              </w:rPr>
              <w:t>autobuso pirkimas</w:t>
            </w:r>
            <w:r w:rsidRPr="00800DA3">
              <w:rPr>
                <w:kern w:val="2"/>
                <w:szCs w:val="24"/>
              </w:rPr>
              <w:t>, pirkimo Nr.</w:t>
            </w:r>
            <w:r w:rsidR="00D3541F">
              <w:rPr>
                <w:kern w:val="2"/>
                <w:szCs w:val="24"/>
              </w:rPr>
              <w:t xml:space="preserve"> 4812581</w:t>
            </w:r>
          </w:p>
          <w:p w14:paraId="2F93E3CE" w14:textId="539B3D16" w:rsidR="003E33BA" w:rsidRPr="00800DA3" w:rsidRDefault="00AA0083">
            <w:pPr>
              <w:rPr>
                <w:kern w:val="2"/>
                <w:szCs w:val="24"/>
              </w:rPr>
            </w:pPr>
            <w:r w:rsidRPr="00800DA3">
              <w:rPr>
                <w:kern w:val="2"/>
                <w:szCs w:val="24"/>
              </w:rPr>
              <w:t>(įrašyti ID iš CVP IS)</w:t>
            </w:r>
          </w:p>
        </w:tc>
      </w:tr>
      <w:tr w:rsidR="003E33BA" w14:paraId="3E1BF971" w14:textId="77777777">
        <w:trPr>
          <w:trHeight w:val="300"/>
        </w:trPr>
        <w:tc>
          <w:tcPr>
            <w:tcW w:w="2704" w:type="dxa"/>
            <w:gridSpan w:val="2"/>
          </w:tcPr>
          <w:p w14:paraId="5A2D1E23" w14:textId="77777777" w:rsidR="003E33BA" w:rsidRDefault="00740717">
            <w:pPr>
              <w:rPr>
                <w:b/>
                <w:bCs/>
                <w:kern w:val="2"/>
                <w:szCs w:val="24"/>
              </w:rPr>
            </w:pPr>
            <w:r>
              <w:rPr>
                <w:b/>
                <w:bCs/>
                <w:kern w:val="2"/>
                <w:szCs w:val="24"/>
              </w:rPr>
              <w:lastRenderedPageBreak/>
              <w:t>3.3. Informacija apie Europos Sąjungos lėšomis finansuojamą projektą arba kitą projektą</w:t>
            </w:r>
          </w:p>
        </w:tc>
        <w:tc>
          <w:tcPr>
            <w:tcW w:w="6831" w:type="dxa"/>
            <w:gridSpan w:val="2"/>
          </w:tcPr>
          <w:p w14:paraId="0C4E97A3" w14:textId="42584C83" w:rsidR="003E33BA" w:rsidRDefault="00740717">
            <w:pPr>
              <w:rPr>
                <w:kern w:val="2"/>
                <w:szCs w:val="24"/>
              </w:rPr>
            </w:pPr>
            <w:r>
              <w:rPr>
                <w:kern w:val="2"/>
                <w:szCs w:val="24"/>
              </w:rPr>
              <w:t>Netaikoma</w:t>
            </w:r>
          </w:p>
        </w:tc>
      </w:tr>
      <w:tr w:rsidR="003E33BA" w14:paraId="146D6F21" w14:textId="77777777">
        <w:trPr>
          <w:trHeight w:val="300"/>
        </w:trPr>
        <w:tc>
          <w:tcPr>
            <w:tcW w:w="9535" w:type="dxa"/>
            <w:gridSpan w:val="4"/>
          </w:tcPr>
          <w:p w14:paraId="523D4ADA" w14:textId="77777777" w:rsidR="003E33BA" w:rsidRDefault="00740717">
            <w:pPr>
              <w:jc w:val="center"/>
              <w:rPr>
                <w:b/>
                <w:bCs/>
                <w:kern w:val="2"/>
                <w:szCs w:val="24"/>
              </w:rPr>
            </w:pPr>
            <w:r>
              <w:rPr>
                <w:b/>
                <w:bCs/>
                <w:kern w:val="2"/>
                <w:szCs w:val="24"/>
              </w:rPr>
              <w:t>4. PREKIŲ PRISTATYMO TERMINAI IR PREKIŲ PERDAVIMO - PRIĖMIMO TVARKA</w:t>
            </w:r>
          </w:p>
        </w:tc>
      </w:tr>
      <w:tr w:rsidR="003E33BA" w14:paraId="0A46D4F7" w14:textId="77777777" w:rsidTr="00EE6076">
        <w:trPr>
          <w:trHeight w:val="1273"/>
        </w:trPr>
        <w:tc>
          <w:tcPr>
            <w:tcW w:w="2704" w:type="dxa"/>
            <w:gridSpan w:val="2"/>
          </w:tcPr>
          <w:p w14:paraId="496C2B32" w14:textId="022AB9B2" w:rsidR="003E33BA" w:rsidRDefault="00740717">
            <w:pPr>
              <w:rPr>
                <w:b/>
                <w:bCs/>
                <w:kern w:val="2"/>
                <w:szCs w:val="24"/>
              </w:rPr>
            </w:pPr>
            <w:r>
              <w:rPr>
                <w:b/>
                <w:bCs/>
                <w:kern w:val="2"/>
                <w:szCs w:val="24"/>
              </w:rPr>
              <w:t>4.1. Prekių pristatymo terminas, kai Prekės pristatomos vienu kartu</w:t>
            </w:r>
          </w:p>
        </w:tc>
        <w:tc>
          <w:tcPr>
            <w:tcW w:w="6831" w:type="dxa"/>
            <w:gridSpan w:val="2"/>
          </w:tcPr>
          <w:p w14:paraId="2B918FCF" w14:textId="015F6A6B" w:rsidR="003E33BA" w:rsidRPr="00EE6076" w:rsidRDefault="00740717" w:rsidP="00C34BE7">
            <w:pPr>
              <w:tabs>
                <w:tab w:val="left" w:pos="0"/>
                <w:tab w:val="left" w:pos="993"/>
              </w:tabs>
              <w:spacing w:after="0" w:line="276" w:lineRule="auto"/>
              <w:jc w:val="both"/>
              <w:rPr>
                <w:szCs w:val="24"/>
                <w:lang w:eastAsia="lt-LT"/>
              </w:rPr>
            </w:pPr>
            <w:r w:rsidRPr="0026667C">
              <w:rPr>
                <w:kern w:val="2"/>
                <w:szCs w:val="24"/>
              </w:rPr>
              <w:t>Tiekėjas Prek</w:t>
            </w:r>
            <w:r w:rsidR="00DE177C" w:rsidRPr="0026667C">
              <w:rPr>
                <w:kern w:val="2"/>
                <w:szCs w:val="24"/>
              </w:rPr>
              <w:t>ę</w:t>
            </w:r>
            <w:r w:rsidRPr="0026667C">
              <w:rPr>
                <w:kern w:val="2"/>
                <w:szCs w:val="24"/>
              </w:rPr>
              <w:t xml:space="preserve"> įsipareigoja pristatyti</w:t>
            </w:r>
            <w:r w:rsidR="00EE6076" w:rsidRPr="0026667C">
              <w:rPr>
                <w:kern w:val="2"/>
                <w:szCs w:val="24"/>
              </w:rPr>
              <w:t xml:space="preserve"> </w:t>
            </w:r>
            <w:r w:rsidR="002F1D01">
              <w:rPr>
                <w:kern w:val="2"/>
                <w:szCs w:val="24"/>
              </w:rPr>
              <w:t>per vieną mėnesį</w:t>
            </w:r>
            <w:r w:rsidR="00D1260B" w:rsidRPr="0026667C">
              <w:rPr>
                <w:szCs w:val="24"/>
              </w:rPr>
              <w:t xml:space="preserve"> </w:t>
            </w:r>
            <w:r w:rsidR="008B69B4">
              <w:rPr>
                <w:szCs w:val="24"/>
              </w:rPr>
              <w:t xml:space="preserve">nuo sutarties įsigaliojimo dienos </w:t>
            </w:r>
            <w:r w:rsidR="00D1260B" w:rsidRPr="0026667C">
              <w:rPr>
                <w:szCs w:val="24"/>
              </w:rPr>
              <w:t xml:space="preserve">šiuo adresu: </w:t>
            </w:r>
            <w:r w:rsidR="00C34BE7">
              <w:rPr>
                <w:szCs w:val="24"/>
              </w:rPr>
              <w:t>Jaunimo g. 2 Akademija Kėdainių r.</w:t>
            </w:r>
          </w:p>
        </w:tc>
      </w:tr>
      <w:tr w:rsidR="003E33BA" w14:paraId="3B689E41" w14:textId="77777777">
        <w:trPr>
          <w:trHeight w:val="300"/>
        </w:trPr>
        <w:tc>
          <w:tcPr>
            <w:tcW w:w="2704" w:type="dxa"/>
            <w:gridSpan w:val="2"/>
          </w:tcPr>
          <w:p w14:paraId="5A64B642" w14:textId="77777777" w:rsidR="003E33BA" w:rsidRDefault="00740717">
            <w:pPr>
              <w:rPr>
                <w:b/>
                <w:bCs/>
                <w:kern w:val="2"/>
                <w:szCs w:val="24"/>
              </w:rPr>
            </w:pPr>
            <w:r>
              <w:rPr>
                <w:b/>
                <w:bCs/>
                <w:kern w:val="2"/>
                <w:szCs w:val="24"/>
              </w:rPr>
              <w:t>4.2. Prekių (ar jų dalies) pristatymo termino pratęsimas</w:t>
            </w:r>
          </w:p>
        </w:tc>
        <w:tc>
          <w:tcPr>
            <w:tcW w:w="6831" w:type="dxa"/>
            <w:gridSpan w:val="2"/>
          </w:tcPr>
          <w:p w14:paraId="74855DB3" w14:textId="03F786C9" w:rsidR="003E33BA" w:rsidRDefault="00740717">
            <w:pPr>
              <w:rPr>
                <w:kern w:val="2"/>
                <w:szCs w:val="24"/>
              </w:rPr>
            </w:pPr>
            <w:r>
              <w:rPr>
                <w:kern w:val="2"/>
                <w:szCs w:val="24"/>
              </w:rPr>
              <w:t>Netaikoma</w:t>
            </w:r>
          </w:p>
        </w:tc>
      </w:tr>
      <w:tr w:rsidR="003E33BA" w14:paraId="7780AA01" w14:textId="77777777">
        <w:trPr>
          <w:trHeight w:val="300"/>
        </w:trPr>
        <w:tc>
          <w:tcPr>
            <w:tcW w:w="2704" w:type="dxa"/>
            <w:gridSpan w:val="2"/>
          </w:tcPr>
          <w:p w14:paraId="378BF1C4" w14:textId="77777777" w:rsidR="003E33BA" w:rsidRDefault="00740717">
            <w:pPr>
              <w:rPr>
                <w:b/>
                <w:bCs/>
                <w:kern w:val="2"/>
                <w:szCs w:val="24"/>
              </w:rPr>
            </w:pPr>
            <w:r>
              <w:rPr>
                <w:b/>
                <w:bCs/>
                <w:kern w:val="2"/>
                <w:szCs w:val="24"/>
              </w:rPr>
              <w:t>4.3. Užsakymų teikimo tvarka</w:t>
            </w:r>
          </w:p>
        </w:tc>
        <w:tc>
          <w:tcPr>
            <w:tcW w:w="6831" w:type="dxa"/>
            <w:gridSpan w:val="2"/>
          </w:tcPr>
          <w:p w14:paraId="0EC6B0FE" w14:textId="6E4F0DE5" w:rsidR="003E33BA" w:rsidRDefault="00EE6076">
            <w:pPr>
              <w:rPr>
                <w:kern w:val="2"/>
                <w:szCs w:val="24"/>
              </w:rPr>
            </w:pPr>
            <w:r>
              <w:rPr>
                <w:kern w:val="2"/>
                <w:szCs w:val="24"/>
              </w:rPr>
              <w:t>Netaikoma</w:t>
            </w:r>
          </w:p>
        </w:tc>
      </w:tr>
      <w:tr w:rsidR="003E33BA" w14:paraId="2C1563EB" w14:textId="77777777">
        <w:trPr>
          <w:trHeight w:val="300"/>
        </w:trPr>
        <w:tc>
          <w:tcPr>
            <w:tcW w:w="2704" w:type="dxa"/>
            <w:gridSpan w:val="2"/>
          </w:tcPr>
          <w:p w14:paraId="1E06EF3D" w14:textId="77777777" w:rsidR="003E33BA" w:rsidRDefault="00740717">
            <w:pPr>
              <w:rPr>
                <w:b/>
                <w:bCs/>
                <w:kern w:val="2"/>
                <w:szCs w:val="24"/>
              </w:rPr>
            </w:pPr>
            <w:r>
              <w:rPr>
                <w:b/>
                <w:bCs/>
                <w:kern w:val="2"/>
                <w:szCs w:val="24"/>
              </w:rPr>
              <w:t>4.4. Dėl Prekių pristatymo dalimis vertės / apimties</w:t>
            </w:r>
          </w:p>
        </w:tc>
        <w:tc>
          <w:tcPr>
            <w:tcW w:w="6831" w:type="dxa"/>
            <w:gridSpan w:val="2"/>
          </w:tcPr>
          <w:p w14:paraId="730BF07A" w14:textId="2973E192" w:rsidR="003E33BA" w:rsidRDefault="00740717">
            <w:pPr>
              <w:rPr>
                <w:kern w:val="2"/>
                <w:szCs w:val="24"/>
              </w:rPr>
            </w:pPr>
            <w:r>
              <w:rPr>
                <w:kern w:val="2"/>
                <w:szCs w:val="24"/>
              </w:rPr>
              <w:t>Netaikoma</w:t>
            </w:r>
          </w:p>
        </w:tc>
      </w:tr>
      <w:tr w:rsidR="003E33BA" w14:paraId="0C391E76" w14:textId="77777777">
        <w:trPr>
          <w:trHeight w:val="300"/>
        </w:trPr>
        <w:tc>
          <w:tcPr>
            <w:tcW w:w="2704" w:type="dxa"/>
            <w:gridSpan w:val="2"/>
          </w:tcPr>
          <w:p w14:paraId="4BA701EA" w14:textId="77777777" w:rsidR="003E33BA" w:rsidRDefault="00740717">
            <w:pPr>
              <w:rPr>
                <w:b/>
                <w:bCs/>
                <w:kern w:val="2"/>
                <w:szCs w:val="24"/>
              </w:rPr>
            </w:pPr>
            <w:r>
              <w:rPr>
                <w:b/>
                <w:bCs/>
                <w:kern w:val="2"/>
                <w:szCs w:val="24"/>
              </w:rPr>
              <w:t xml:space="preserve">4.5. Kartu su Prekėmis pateikiami dokumentai </w:t>
            </w:r>
          </w:p>
        </w:tc>
        <w:tc>
          <w:tcPr>
            <w:tcW w:w="6831" w:type="dxa"/>
            <w:gridSpan w:val="2"/>
          </w:tcPr>
          <w:p w14:paraId="46AA1619" w14:textId="5248BAC3" w:rsidR="005E58F9" w:rsidRPr="00BF1FEE" w:rsidRDefault="00B17873" w:rsidP="00EA7A6D">
            <w:pPr>
              <w:jc w:val="both"/>
              <w:rPr>
                <w:kern w:val="2"/>
                <w:szCs w:val="24"/>
              </w:rPr>
            </w:pPr>
            <w:r>
              <w:rPr>
                <w:kern w:val="2"/>
                <w:szCs w:val="24"/>
              </w:rPr>
              <w:t>Tiekėjas iki P</w:t>
            </w:r>
            <w:r w:rsidR="00DB7649" w:rsidRPr="00BF1FEE">
              <w:rPr>
                <w:kern w:val="2"/>
                <w:szCs w:val="24"/>
              </w:rPr>
              <w:t>rekės pristatymo</w:t>
            </w:r>
            <w:r w:rsidR="004D465B">
              <w:t xml:space="preserve"> </w:t>
            </w:r>
            <w:r w:rsidR="004D465B">
              <w:rPr>
                <w:kern w:val="2"/>
                <w:szCs w:val="24"/>
              </w:rPr>
              <w:t>P</w:t>
            </w:r>
            <w:r w:rsidR="004D465B" w:rsidRPr="004D465B">
              <w:rPr>
                <w:kern w:val="2"/>
                <w:szCs w:val="24"/>
              </w:rPr>
              <w:t>irkėjo vardu</w:t>
            </w:r>
            <w:r w:rsidR="00DB7649" w:rsidRPr="00BF1FEE">
              <w:rPr>
                <w:kern w:val="2"/>
                <w:szCs w:val="24"/>
              </w:rPr>
              <w:t xml:space="preserve"> turi įregistruoti</w:t>
            </w:r>
            <w:r w:rsidR="00EA7A6D" w:rsidRPr="00BF1FEE">
              <w:rPr>
                <w:kern w:val="2"/>
                <w:szCs w:val="24"/>
              </w:rPr>
              <w:t xml:space="preserve"> </w:t>
            </w:r>
            <w:r w:rsidR="00EF63EB">
              <w:rPr>
                <w:kern w:val="2"/>
                <w:szCs w:val="24"/>
              </w:rPr>
              <w:t>Prekę</w:t>
            </w:r>
            <w:r w:rsidR="00DB7649" w:rsidRPr="00BF1FEE">
              <w:rPr>
                <w:kern w:val="2"/>
                <w:szCs w:val="24"/>
              </w:rPr>
              <w:t xml:space="preserve">  VĮ „Regitra“</w:t>
            </w:r>
            <w:r>
              <w:rPr>
                <w:kern w:val="2"/>
                <w:szCs w:val="24"/>
              </w:rPr>
              <w:t>.</w:t>
            </w:r>
          </w:p>
          <w:p w14:paraId="1EEDD81A" w14:textId="18A71403" w:rsidR="005E58F9" w:rsidRDefault="005E58F9" w:rsidP="00EA7A6D">
            <w:pPr>
              <w:jc w:val="both"/>
              <w:rPr>
                <w:kern w:val="2"/>
                <w:szCs w:val="24"/>
              </w:rPr>
            </w:pPr>
            <w:r w:rsidRPr="00BF1FEE">
              <w:rPr>
                <w:kern w:val="2"/>
                <w:szCs w:val="24"/>
              </w:rPr>
              <w:t>Kartu su Preke pateikiami šie dokumentai: Prekės perdavimo-priėmimo aktas, transporto priemonės registracijos liudijimas, techninės ap</w:t>
            </w:r>
            <w:r w:rsidR="0011575C">
              <w:rPr>
                <w:kern w:val="2"/>
                <w:szCs w:val="24"/>
              </w:rPr>
              <w:t>žiūros dokumentas (galiojantis)</w:t>
            </w:r>
            <w:r w:rsidR="00B17873">
              <w:rPr>
                <w:kern w:val="2"/>
                <w:szCs w:val="24"/>
              </w:rPr>
              <w:t>,</w:t>
            </w:r>
            <w:r w:rsidR="00B17873">
              <w:t xml:space="preserve"> </w:t>
            </w:r>
            <w:proofErr w:type="spellStart"/>
            <w:r w:rsidR="00B17873" w:rsidRPr="00B17873">
              <w:rPr>
                <w:kern w:val="2"/>
                <w:szCs w:val="24"/>
              </w:rPr>
              <w:t>tachografo</w:t>
            </w:r>
            <w:proofErr w:type="spellEnd"/>
            <w:r w:rsidR="00B17873" w:rsidRPr="00B17873">
              <w:rPr>
                <w:kern w:val="2"/>
                <w:szCs w:val="24"/>
              </w:rPr>
              <w:t xml:space="preserve"> bei greičio ribotuvo patikros dokumentai;</w:t>
            </w:r>
            <w:r w:rsidR="00B17873">
              <w:rPr>
                <w:kern w:val="2"/>
                <w:szCs w:val="24"/>
              </w:rPr>
              <w:t xml:space="preserve"> P</w:t>
            </w:r>
            <w:r w:rsidRPr="00BF1FEE">
              <w:rPr>
                <w:kern w:val="2"/>
                <w:szCs w:val="24"/>
              </w:rPr>
              <w:t>rekės naudojimo instrukcija (lietuvių kalba)</w:t>
            </w:r>
            <w:r w:rsidR="004D465B">
              <w:rPr>
                <w:kern w:val="2"/>
                <w:szCs w:val="24"/>
              </w:rPr>
              <w:t>, kiti prekės naudojimui būtini dokumentai.</w:t>
            </w:r>
            <w:r w:rsidR="0011575C">
              <w:rPr>
                <w:kern w:val="2"/>
                <w:szCs w:val="24"/>
              </w:rPr>
              <w:t xml:space="preserve"> </w:t>
            </w:r>
          </w:p>
          <w:p w14:paraId="3BC72522" w14:textId="3C4CEFE0" w:rsidR="00B31905" w:rsidRPr="002F1D01" w:rsidRDefault="00AF6D5D" w:rsidP="0011575C">
            <w:pPr>
              <w:jc w:val="both"/>
              <w:rPr>
                <w:kern w:val="2"/>
                <w:szCs w:val="24"/>
              </w:rPr>
            </w:pPr>
            <w:r>
              <w:rPr>
                <w:kern w:val="2"/>
                <w:szCs w:val="24"/>
              </w:rPr>
              <w:t>Dokumentas, įrodantis, kad p</w:t>
            </w:r>
            <w:r w:rsidR="00B31905" w:rsidRPr="002F1D01">
              <w:rPr>
                <w:kern w:val="2"/>
                <w:szCs w:val="24"/>
              </w:rPr>
              <w:t>rek</w:t>
            </w:r>
            <w:r>
              <w:rPr>
                <w:kern w:val="2"/>
                <w:szCs w:val="24"/>
              </w:rPr>
              <w:t>ė</w:t>
            </w:r>
            <w:r w:rsidR="00B31905" w:rsidRPr="002F1D01">
              <w:rPr>
                <w:kern w:val="2"/>
                <w:szCs w:val="24"/>
              </w:rPr>
              <w:t xml:space="preserve"> a</w:t>
            </w:r>
            <w:r w:rsidR="0011575C" w:rsidRPr="002F1D01">
              <w:rPr>
                <w:kern w:val="2"/>
                <w:szCs w:val="24"/>
              </w:rPr>
              <w:t>pdraust</w:t>
            </w:r>
            <w:r>
              <w:rPr>
                <w:kern w:val="2"/>
                <w:szCs w:val="24"/>
              </w:rPr>
              <w:t>a</w:t>
            </w:r>
            <w:r w:rsidR="0011575C" w:rsidRPr="002F1D01">
              <w:rPr>
                <w:kern w:val="2"/>
                <w:szCs w:val="24"/>
              </w:rPr>
              <w:t xml:space="preserve"> </w:t>
            </w:r>
            <w:r w:rsidR="008B69B4">
              <w:rPr>
                <w:kern w:val="2"/>
                <w:szCs w:val="24"/>
              </w:rPr>
              <w:t xml:space="preserve">transporto priemonių valdytojų civilinės atsakomybės draudimu </w:t>
            </w:r>
            <w:r w:rsidR="0011575C" w:rsidRPr="002F1D01">
              <w:rPr>
                <w:kern w:val="2"/>
                <w:szCs w:val="24"/>
              </w:rPr>
              <w:t xml:space="preserve">ne trumpesniam nei </w:t>
            </w:r>
            <w:r w:rsidR="00B31905" w:rsidRPr="002F1D01">
              <w:rPr>
                <w:kern w:val="2"/>
                <w:szCs w:val="24"/>
              </w:rPr>
              <w:t xml:space="preserve">2 savaičių laikotarpiui, skaičiuojant </w:t>
            </w:r>
            <w:r w:rsidR="0011575C" w:rsidRPr="002F1D01">
              <w:rPr>
                <w:kern w:val="2"/>
                <w:szCs w:val="24"/>
              </w:rPr>
              <w:t>nuo perdavimo-priėmimo dienos</w:t>
            </w:r>
            <w:r w:rsidR="00B31905" w:rsidRPr="002F1D01">
              <w:rPr>
                <w:kern w:val="2"/>
                <w:szCs w:val="24"/>
              </w:rPr>
              <w:t>.</w:t>
            </w:r>
          </w:p>
          <w:p w14:paraId="61015C27" w14:textId="68A22C33" w:rsidR="005E58F9" w:rsidRPr="00BF1FEE" w:rsidRDefault="00AF6D5D" w:rsidP="002F1D01">
            <w:pPr>
              <w:jc w:val="both"/>
              <w:rPr>
                <w:kern w:val="2"/>
                <w:szCs w:val="24"/>
              </w:rPr>
            </w:pPr>
            <w:r w:rsidRPr="00AF6D5D">
              <w:rPr>
                <w:kern w:val="2"/>
                <w:szCs w:val="24"/>
              </w:rPr>
              <w:t>Gamintojo transporto priemonės techninių duomenų išrašo arba COC sertifikato kopija su matomu kėbulo numeriu ir kitais techniniais duomenimis.</w:t>
            </w:r>
          </w:p>
        </w:tc>
      </w:tr>
      <w:tr w:rsidR="003E33BA" w14:paraId="1CF911CA" w14:textId="77777777">
        <w:trPr>
          <w:trHeight w:val="300"/>
        </w:trPr>
        <w:tc>
          <w:tcPr>
            <w:tcW w:w="9535" w:type="dxa"/>
            <w:gridSpan w:val="4"/>
          </w:tcPr>
          <w:p w14:paraId="065243A0" w14:textId="7546A25D" w:rsidR="003E33BA" w:rsidRDefault="00740717">
            <w:pPr>
              <w:jc w:val="center"/>
              <w:rPr>
                <w:b/>
                <w:bCs/>
                <w:kern w:val="2"/>
                <w:szCs w:val="24"/>
              </w:rPr>
            </w:pPr>
            <w:r>
              <w:rPr>
                <w:b/>
                <w:bCs/>
                <w:kern w:val="2"/>
                <w:szCs w:val="24"/>
              </w:rPr>
              <w:t>5. SUTARTIES KAINA IR ATSISKAITYMO TVARKA</w:t>
            </w:r>
          </w:p>
        </w:tc>
      </w:tr>
      <w:tr w:rsidR="003E33BA" w14:paraId="0E27B679" w14:textId="77777777">
        <w:trPr>
          <w:trHeight w:val="300"/>
        </w:trPr>
        <w:tc>
          <w:tcPr>
            <w:tcW w:w="2704" w:type="dxa"/>
            <w:gridSpan w:val="2"/>
          </w:tcPr>
          <w:p w14:paraId="1A2C42DC" w14:textId="77777777" w:rsidR="003E33BA" w:rsidRDefault="00740717">
            <w:pPr>
              <w:rPr>
                <w:b/>
                <w:bCs/>
                <w:kern w:val="2"/>
                <w:szCs w:val="24"/>
              </w:rPr>
            </w:pPr>
            <w:r>
              <w:rPr>
                <w:b/>
                <w:bCs/>
                <w:kern w:val="2"/>
                <w:szCs w:val="24"/>
              </w:rPr>
              <w:lastRenderedPageBreak/>
              <w:t>5.1. Sutarčiai taikomas kainos apskaičiavimo būdas</w:t>
            </w:r>
          </w:p>
        </w:tc>
        <w:tc>
          <w:tcPr>
            <w:tcW w:w="6831" w:type="dxa"/>
            <w:gridSpan w:val="2"/>
          </w:tcPr>
          <w:p w14:paraId="2F0DA88C" w14:textId="35EA2809" w:rsidR="003E33BA" w:rsidRDefault="00740717">
            <w:pPr>
              <w:rPr>
                <w:kern w:val="2"/>
                <w:szCs w:val="24"/>
              </w:rPr>
            </w:pPr>
            <w:r>
              <w:rPr>
                <w:kern w:val="2"/>
                <w:szCs w:val="24"/>
              </w:rPr>
              <w:t>Fiksuoto</w:t>
            </w:r>
            <w:r w:rsidR="00BB5E50">
              <w:rPr>
                <w:kern w:val="2"/>
                <w:szCs w:val="24"/>
              </w:rPr>
              <w:t>s</w:t>
            </w:r>
            <w:r>
              <w:rPr>
                <w:kern w:val="2"/>
                <w:szCs w:val="24"/>
              </w:rPr>
              <w:t xml:space="preserve"> kain</w:t>
            </w:r>
            <w:r w:rsidR="00BB5E50">
              <w:rPr>
                <w:kern w:val="2"/>
                <w:szCs w:val="24"/>
              </w:rPr>
              <w:t>os</w:t>
            </w:r>
            <w:r>
              <w:rPr>
                <w:kern w:val="2"/>
                <w:szCs w:val="24"/>
              </w:rPr>
              <w:t xml:space="preserve"> kainodara</w:t>
            </w:r>
          </w:p>
          <w:p w14:paraId="10404F1D" w14:textId="77777777" w:rsidR="003E33BA" w:rsidRDefault="003E33BA">
            <w:pPr>
              <w:rPr>
                <w:kern w:val="2"/>
              </w:rPr>
            </w:pPr>
          </w:p>
        </w:tc>
      </w:tr>
      <w:tr w:rsidR="009B1EE3" w14:paraId="5D4EE4DE" w14:textId="77777777" w:rsidTr="00CD4218">
        <w:trPr>
          <w:trHeight w:val="300"/>
        </w:trPr>
        <w:tc>
          <w:tcPr>
            <w:tcW w:w="2704" w:type="dxa"/>
            <w:gridSpan w:val="2"/>
          </w:tcPr>
          <w:p w14:paraId="5E8FCA5F" w14:textId="77777777" w:rsidR="009B1EE3" w:rsidRDefault="009B1EE3" w:rsidP="009B1EE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D5384F0" w14:textId="77777777" w:rsidR="009B1EE3" w:rsidRDefault="009B1EE3" w:rsidP="009B1EE3">
            <w:pPr>
              <w:rPr>
                <w:b/>
                <w:bCs/>
                <w:kern w:val="2"/>
                <w:szCs w:val="24"/>
              </w:rPr>
            </w:pPr>
          </w:p>
          <w:p w14:paraId="181FD0A5" w14:textId="77777777" w:rsidR="009B1EE3" w:rsidRDefault="009B1EE3" w:rsidP="009B1EE3">
            <w:pPr>
              <w:rPr>
                <w:b/>
                <w:bCs/>
                <w:kern w:val="2"/>
                <w:szCs w:val="24"/>
              </w:rPr>
            </w:pPr>
          </w:p>
          <w:p w14:paraId="1793FB2C" w14:textId="77777777" w:rsidR="009B1EE3" w:rsidRDefault="009B1EE3" w:rsidP="009B1EE3">
            <w:pPr>
              <w:rPr>
                <w:b/>
                <w:bCs/>
                <w:kern w:val="2"/>
                <w:szCs w:val="24"/>
              </w:rPr>
            </w:pPr>
          </w:p>
          <w:p w14:paraId="47AFDBAF" w14:textId="6B8B6ADE" w:rsidR="009B1EE3" w:rsidRDefault="009B1EE3" w:rsidP="009B1EE3">
            <w:pPr>
              <w:jc w:val="both"/>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0FEE5974" w14:textId="7A2DBBB2" w:rsidR="009B1EE3" w:rsidRPr="00007413" w:rsidRDefault="009B1EE3" w:rsidP="009B1EE3">
            <w:pPr>
              <w:rPr>
                <w:kern w:val="2"/>
                <w:szCs w:val="24"/>
              </w:rPr>
            </w:pPr>
            <w:r w:rsidRPr="00007413">
              <w:rPr>
                <w:kern w:val="2"/>
                <w:szCs w:val="24"/>
              </w:rPr>
              <w:t xml:space="preserve">Pradinės Sutarties vertė yra </w:t>
            </w:r>
            <w:r w:rsidR="00D3541F">
              <w:rPr>
                <w:kern w:val="2"/>
                <w:szCs w:val="24"/>
              </w:rPr>
              <w:t>82890,00</w:t>
            </w:r>
            <w:r w:rsidRPr="00007413">
              <w:rPr>
                <w:kern w:val="2"/>
                <w:szCs w:val="24"/>
              </w:rPr>
              <w:t xml:space="preserve"> Eur, (</w:t>
            </w:r>
            <w:r w:rsidR="00C129E5">
              <w:rPr>
                <w:kern w:val="2"/>
                <w:szCs w:val="24"/>
              </w:rPr>
              <w:t xml:space="preserve">aštuoniasdešimt du tūkstančiai aštuoni šimtai devyniasdešimt </w:t>
            </w:r>
            <w:r w:rsidR="00D44832">
              <w:rPr>
                <w:kern w:val="2"/>
                <w:szCs w:val="24"/>
              </w:rPr>
              <w:t>EUR ir 00 ct.</w:t>
            </w:r>
            <w:r w:rsidRPr="00007413">
              <w:rPr>
                <w:kern w:val="2"/>
                <w:szCs w:val="24"/>
              </w:rPr>
              <w:t xml:space="preserve">) be pridėtinės vertės mokesčio (toliau – PVM). </w:t>
            </w:r>
          </w:p>
          <w:p w14:paraId="45EA80CC" w14:textId="6450BCD3" w:rsidR="009B1EE3" w:rsidRPr="00007413" w:rsidRDefault="009B1EE3" w:rsidP="009B1EE3">
            <w:pPr>
              <w:rPr>
                <w:kern w:val="2"/>
                <w:szCs w:val="24"/>
              </w:rPr>
            </w:pPr>
            <w:r w:rsidRPr="00007413">
              <w:rPr>
                <w:kern w:val="2"/>
                <w:szCs w:val="24"/>
              </w:rPr>
              <w:t xml:space="preserve">PVM sudaro </w:t>
            </w:r>
            <w:r w:rsidR="007D090D">
              <w:rPr>
                <w:kern w:val="2"/>
                <w:szCs w:val="24"/>
              </w:rPr>
              <w:t>17406,90</w:t>
            </w:r>
            <w:r w:rsidRPr="00007413">
              <w:rPr>
                <w:kern w:val="2"/>
                <w:szCs w:val="24"/>
              </w:rPr>
              <w:t xml:space="preserve"> Eur, (</w:t>
            </w:r>
            <w:r w:rsidR="007D090D">
              <w:rPr>
                <w:kern w:val="2"/>
                <w:szCs w:val="24"/>
              </w:rPr>
              <w:t xml:space="preserve">septyniolika tūkstančių keturi šimtai šeši  EUR </w:t>
            </w:r>
            <w:r w:rsidR="00962AAF">
              <w:rPr>
                <w:kern w:val="2"/>
                <w:szCs w:val="24"/>
              </w:rPr>
              <w:t xml:space="preserve">ir </w:t>
            </w:r>
            <w:r w:rsidR="007D090D">
              <w:rPr>
                <w:kern w:val="2"/>
                <w:szCs w:val="24"/>
              </w:rPr>
              <w:t>90 ct.</w:t>
            </w:r>
            <w:r w:rsidRPr="00007413">
              <w:rPr>
                <w:kern w:val="2"/>
                <w:szCs w:val="24"/>
              </w:rPr>
              <w:t>).</w:t>
            </w:r>
          </w:p>
          <w:p w14:paraId="505BDACA" w14:textId="58463DD5" w:rsidR="009B1EE3" w:rsidRPr="00007413" w:rsidRDefault="009B1EE3" w:rsidP="009B1EE3">
            <w:pPr>
              <w:rPr>
                <w:kern w:val="2"/>
                <w:szCs w:val="24"/>
              </w:rPr>
            </w:pPr>
            <w:r w:rsidRPr="00007413">
              <w:rPr>
                <w:kern w:val="2"/>
                <w:szCs w:val="24"/>
              </w:rPr>
              <w:t xml:space="preserve">Sutarties kaina yra </w:t>
            </w:r>
            <w:r w:rsidR="007D090D">
              <w:rPr>
                <w:kern w:val="2"/>
                <w:szCs w:val="24"/>
              </w:rPr>
              <w:t>100296,90</w:t>
            </w:r>
            <w:r w:rsidRPr="00007413">
              <w:rPr>
                <w:kern w:val="2"/>
                <w:szCs w:val="24"/>
              </w:rPr>
              <w:t xml:space="preserve"> Eur, (</w:t>
            </w:r>
            <w:r w:rsidR="007D090D">
              <w:rPr>
                <w:kern w:val="2"/>
                <w:szCs w:val="24"/>
              </w:rPr>
              <w:t xml:space="preserve">vienas šimtas tūkstančių du šimtai devyniasdešimt šeši EUR </w:t>
            </w:r>
            <w:r w:rsidR="00962AAF">
              <w:rPr>
                <w:kern w:val="2"/>
                <w:szCs w:val="24"/>
              </w:rPr>
              <w:t xml:space="preserve">ir </w:t>
            </w:r>
            <w:r w:rsidR="007D090D">
              <w:rPr>
                <w:kern w:val="2"/>
                <w:szCs w:val="24"/>
              </w:rPr>
              <w:t>90 ct.</w:t>
            </w:r>
            <w:r w:rsidRPr="00007413">
              <w:rPr>
                <w:kern w:val="2"/>
                <w:szCs w:val="24"/>
              </w:rPr>
              <w:t>) Eur su PVM.</w:t>
            </w:r>
          </w:p>
          <w:p w14:paraId="7792FF09" w14:textId="6EE55890" w:rsidR="009B1EE3" w:rsidRDefault="009B1EE3" w:rsidP="009B1EE3">
            <w:pPr>
              <w:ind w:firstLine="567"/>
              <w:jc w:val="both"/>
              <w:rPr>
                <w:kern w:val="2"/>
                <w:szCs w:val="24"/>
              </w:rPr>
            </w:pPr>
            <w:r w:rsidRPr="00007413">
              <w:rPr>
                <w:kern w:val="2"/>
                <w:szCs w:val="24"/>
              </w:rPr>
              <w:t>Šioje Sutartyje Pradinės Sutarties vertė yra lygi Tiekėjo pasiūlymo kainai be PVM, nurodytai už visą pirkimo dokumentuose ir Sutartyje nurodytą Prekių kiekį ir (ar) apimtį.</w:t>
            </w:r>
          </w:p>
        </w:tc>
      </w:tr>
      <w:tr w:rsidR="003E33BA" w14:paraId="7E51195D" w14:textId="77777777">
        <w:trPr>
          <w:trHeight w:val="300"/>
        </w:trPr>
        <w:tc>
          <w:tcPr>
            <w:tcW w:w="2704" w:type="dxa"/>
            <w:gridSpan w:val="2"/>
          </w:tcPr>
          <w:p w14:paraId="36AF085E" w14:textId="77777777" w:rsidR="003E33BA" w:rsidRDefault="0074071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3E0D151" w14:textId="133F29EB" w:rsidR="003E33BA" w:rsidRDefault="00740717">
            <w:pPr>
              <w:rPr>
                <w:kern w:val="2"/>
                <w:szCs w:val="24"/>
              </w:rPr>
            </w:pPr>
            <w:r>
              <w:rPr>
                <w:kern w:val="2"/>
                <w:szCs w:val="24"/>
              </w:rPr>
              <w:t>Sutarties įkainiai bus perskaičiuojami:</w:t>
            </w:r>
          </w:p>
          <w:p w14:paraId="111C1B54" w14:textId="67546B6A" w:rsidR="003E33BA" w:rsidRPr="00CA0CAC" w:rsidRDefault="00740717">
            <w:pPr>
              <w:rPr>
                <w:kern w:val="2"/>
                <w:szCs w:val="24"/>
              </w:rPr>
            </w:pPr>
            <w:r>
              <w:rPr>
                <w:kern w:val="2"/>
                <w:szCs w:val="24"/>
              </w:rPr>
              <w:t>dėl PVM tarifo pasikeitimo</w:t>
            </w:r>
            <w:r w:rsidR="002A5419">
              <w:rPr>
                <w:kern w:val="2"/>
                <w:szCs w:val="24"/>
              </w:rPr>
              <w:t>.</w:t>
            </w:r>
          </w:p>
        </w:tc>
      </w:tr>
      <w:tr w:rsidR="003E33BA" w14:paraId="2A023FC4" w14:textId="77777777">
        <w:trPr>
          <w:trHeight w:val="300"/>
        </w:trPr>
        <w:tc>
          <w:tcPr>
            <w:tcW w:w="2704" w:type="dxa"/>
            <w:gridSpan w:val="2"/>
          </w:tcPr>
          <w:p w14:paraId="0846F94D" w14:textId="77777777" w:rsidR="003E33BA" w:rsidRDefault="00740717">
            <w:pPr>
              <w:rPr>
                <w:b/>
                <w:bCs/>
                <w:kern w:val="2"/>
                <w:szCs w:val="24"/>
              </w:rPr>
            </w:pPr>
            <w:r>
              <w:rPr>
                <w:b/>
                <w:bCs/>
                <w:kern w:val="2"/>
                <w:szCs w:val="24"/>
              </w:rPr>
              <w:t>5.3.1. Sutarties kainos / įkainių peržiūra dėl PVM tarifo pasikeitimo</w:t>
            </w:r>
          </w:p>
        </w:tc>
        <w:tc>
          <w:tcPr>
            <w:tcW w:w="6831" w:type="dxa"/>
            <w:gridSpan w:val="2"/>
          </w:tcPr>
          <w:p w14:paraId="25D6C3D5" w14:textId="177A328B" w:rsidR="003E33BA" w:rsidRDefault="00740717" w:rsidP="00EE6076">
            <w:pPr>
              <w:spacing w:after="0"/>
              <w:rPr>
                <w:kern w:val="2"/>
                <w:szCs w:val="24"/>
              </w:rPr>
            </w:pPr>
            <w:r>
              <w:rPr>
                <w:kern w:val="2"/>
                <w:szCs w:val="24"/>
              </w:rPr>
              <w:t>Jeigu Sutarties vykdymo metu pasikeičia PVM mokėjimą reglamentuojantys teisės aktai, darantys tiesioginę įtaką Tiekėjo tiekiam</w:t>
            </w:r>
            <w:r w:rsidR="00D1260B">
              <w:rPr>
                <w:kern w:val="2"/>
                <w:szCs w:val="24"/>
              </w:rPr>
              <w:t>os</w:t>
            </w:r>
            <w:r>
              <w:rPr>
                <w:kern w:val="2"/>
                <w:szCs w:val="24"/>
              </w:rPr>
              <w:t xml:space="preserve"> Prek</w:t>
            </w:r>
            <w:r w:rsidR="00D1260B">
              <w:rPr>
                <w:kern w:val="2"/>
                <w:szCs w:val="24"/>
              </w:rPr>
              <w:t>ės</w:t>
            </w:r>
            <w:r>
              <w:rPr>
                <w:kern w:val="2"/>
                <w:szCs w:val="24"/>
              </w:rPr>
              <w:t xml:space="preserve"> Sutartyje nurodytiems įkainiams, Sutarties įkainiai perskaičiuojami nekeičiant Prek</w:t>
            </w:r>
            <w:r w:rsidR="00D1260B">
              <w:rPr>
                <w:kern w:val="2"/>
                <w:szCs w:val="24"/>
              </w:rPr>
              <w:t>ės</w:t>
            </w:r>
            <w:r>
              <w:rPr>
                <w:kern w:val="2"/>
                <w:szCs w:val="24"/>
              </w:rPr>
              <w:t xml:space="preserve"> įkainio be PVM. </w:t>
            </w:r>
          </w:p>
          <w:p w14:paraId="3B239972" w14:textId="77777777" w:rsidR="003E33BA" w:rsidRDefault="003E33BA" w:rsidP="00EE6076">
            <w:pPr>
              <w:spacing w:after="0"/>
              <w:rPr>
                <w:kern w:val="2"/>
                <w:szCs w:val="24"/>
              </w:rPr>
            </w:pPr>
          </w:p>
          <w:p w14:paraId="380B7131" w14:textId="36F29D89" w:rsidR="003E33BA" w:rsidRPr="00EE6076" w:rsidRDefault="002A5419" w:rsidP="002A5419">
            <w:pPr>
              <w:spacing w:after="0"/>
              <w:rPr>
                <w:kern w:val="2"/>
              </w:rPr>
            </w:pPr>
            <w:r w:rsidRPr="002A5419">
              <w:rPr>
                <w:kern w:val="2"/>
                <w:szCs w:val="24"/>
              </w:rPr>
              <w:t>Perskaičiuota Sutarties kaina / Prekių įkainiai įforminami Susitarimu ir turi būti taikomi nuo naujo PVM įvedimo datos (nepriklausomai nuo to, kada pasirašytas Susitarimas).</w:t>
            </w:r>
          </w:p>
        </w:tc>
      </w:tr>
      <w:tr w:rsidR="003E33BA" w14:paraId="5CE64E94" w14:textId="77777777">
        <w:trPr>
          <w:trHeight w:val="300"/>
        </w:trPr>
        <w:tc>
          <w:tcPr>
            <w:tcW w:w="2704" w:type="dxa"/>
            <w:gridSpan w:val="2"/>
          </w:tcPr>
          <w:p w14:paraId="33550950" w14:textId="77777777" w:rsidR="003E33BA" w:rsidRDefault="0074071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D4A0D20" w14:textId="0DA6E3F1" w:rsidR="003E33BA" w:rsidRPr="00EE6076" w:rsidRDefault="00740717">
            <w:pPr>
              <w:rPr>
                <w:kern w:val="2"/>
                <w:szCs w:val="24"/>
              </w:rPr>
            </w:pPr>
            <w:r>
              <w:rPr>
                <w:kern w:val="2"/>
                <w:szCs w:val="24"/>
              </w:rPr>
              <w:t>Netaikoma</w:t>
            </w:r>
          </w:p>
        </w:tc>
      </w:tr>
      <w:tr w:rsidR="003E33BA" w14:paraId="47808B3E" w14:textId="77777777">
        <w:trPr>
          <w:trHeight w:val="300"/>
        </w:trPr>
        <w:tc>
          <w:tcPr>
            <w:tcW w:w="2704" w:type="dxa"/>
            <w:gridSpan w:val="2"/>
          </w:tcPr>
          <w:p w14:paraId="0A616853" w14:textId="77777777" w:rsidR="003E33BA" w:rsidRDefault="00740717">
            <w:pPr>
              <w:rPr>
                <w:b/>
                <w:bCs/>
                <w:kern w:val="2"/>
                <w:szCs w:val="24"/>
              </w:rPr>
            </w:pPr>
            <w:r>
              <w:rPr>
                <w:b/>
                <w:bCs/>
                <w:kern w:val="2"/>
                <w:szCs w:val="24"/>
              </w:rPr>
              <w:t>5.3.3. Sutarties kainos / įkainių peržiūra dėl kainų lygio pokyčio</w:t>
            </w:r>
          </w:p>
          <w:p w14:paraId="55EBE27C" w14:textId="77777777" w:rsidR="003E33BA" w:rsidRDefault="003E33BA">
            <w:pPr>
              <w:rPr>
                <w:kern w:val="2"/>
                <w:szCs w:val="24"/>
              </w:rPr>
            </w:pPr>
          </w:p>
          <w:p w14:paraId="555CA0F0" w14:textId="77777777" w:rsidR="003E33BA" w:rsidRPr="001150DD" w:rsidRDefault="003E33BA">
            <w:pPr>
              <w:rPr>
                <w:b/>
                <w:bCs/>
                <w:kern w:val="2"/>
                <w:szCs w:val="24"/>
              </w:rPr>
            </w:pPr>
          </w:p>
        </w:tc>
        <w:tc>
          <w:tcPr>
            <w:tcW w:w="6831" w:type="dxa"/>
            <w:gridSpan w:val="2"/>
          </w:tcPr>
          <w:p w14:paraId="01B99472" w14:textId="58F62B6E" w:rsidR="003E33BA" w:rsidRPr="00BB5E50" w:rsidRDefault="00BB5E50">
            <w:pPr>
              <w:rPr>
                <w:kern w:val="2"/>
                <w:szCs w:val="24"/>
              </w:rPr>
            </w:pPr>
            <w:r w:rsidRPr="00BB5E50">
              <w:rPr>
                <w:kern w:val="2"/>
                <w:szCs w:val="24"/>
              </w:rPr>
              <w:t>Netaikoma</w:t>
            </w:r>
          </w:p>
        </w:tc>
      </w:tr>
      <w:tr w:rsidR="003E33BA" w14:paraId="54158B3A" w14:textId="77777777">
        <w:trPr>
          <w:trHeight w:val="300"/>
        </w:trPr>
        <w:tc>
          <w:tcPr>
            <w:tcW w:w="2704" w:type="dxa"/>
            <w:gridSpan w:val="2"/>
          </w:tcPr>
          <w:p w14:paraId="296A9B59" w14:textId="77777777" w:rsidR="003E33BA" w:rsidRDefault="0074071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491AFE4" w14:textId="77195EA8" w:rsidR="003E33BA" w:rsidRDefault="00740717">
            <w:pPr>
              <w:rPr>
                <w:kern w:val="2"/>
                <w:szCs w:val="24"/>
              </w:rPr>
            </w:pPr>
            <w:r>
              <w:rPr>
                <w:kern w:val="2"/>
                <w:szCs w:val="24"/>
              </w:rPr>
              <w:t>Netaikoma</w:t>
            </w:r>
          </w:p>
        </w:tc>
      </w:tr>
      <w:tr w:rsidR="003E33BA" w14:paraId="7C8F470C" w14:textId="77777777">
        <w:trPr>
          <w:trHeight w:val="300"/>
        </w:trPr>
        <w:tc>
          <w:tcPr>
            <w:tcW w:w="2704" w:type="dxa"/>
            <w:gridSpan w:val="2"/>
          </w:tcPr>
          <w:p w14:paraId="598B2243" w14:textId="77777777" w:rsidR="003E33BA" w:rsidRDefault="0074071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8BC848" w14:textId="6ACA53D6" w:rsidR="003E33BA" w:rsidRDefault="00EE6076">
            <w:pPr>
              <w:rPr>
                <w:kern w:val="2"/>
                <w:szCs w:val="24"/>
              </w:rPr>
            </w:pPr>
            <w:r>
              <w:rPr>
                <w:kern w:val="2"/>
                <w:szCs w:val="24"/>
              </w:rPr>
              <w:t>Netaikoma</w:t>
            </w:r>
          </w:p>
        </w:tc>
      </w:tr>
      <w:tr w:rsidR="003E33BA" w14:paraId="34E0EF4A" w14:textId="77777777">
        <w:trPr>
          <w:trHeight w:val="300"/>
        </w:trPr>
        <w:tc>
          <w:tcPr>
            <w:tcW w:w="2704" w:type="dxa"/>
            <w:gridSpan w:val="2"/>
          </w:tcPr>
          <w:p w14:paraId="1FA58FD9" w14:textId="77777777" w:rsidR="003E33BA" w:rsidRDefault="00740717">
            <w:pPr>
              <w:rPr>
                <w:b/>
                <w:bCs/>
                <w:kern w:val="2"/>
                <w:szCs w:val="24"/>
              </w:rPr>
            </w:pPr>
            <w:r>
              <w:rPr>
                <w:b/>
                <w:bCs/>
                <w:kern w:val="2"/>
                <w:szCs w:val="24"/>
              </w:rPr>
              <w:t>5.5. Atsiskaitymo su Tiekėju terminas ir tvarka</w:t>
            </w:r>
          </w:p>
        </w:tc>
        <w:tc>
          <w:tcPr>
            <w:tcW w:w="6831" w:type="dxa"/>
            <w:gridSpan w:val="2"/>
          </w:tcPr>
          <w:p w14:paraId="37B4F9D3" w14:textId="0B8F78E0" w:rsidR="003E33BA" w:rsidRPr="00EE6076" w:rsidRDefault="00740717" w:rsidP="00EE6076">
            <w:pPr>
              <w:spacing w:after="0"/>
              <w:rPr>
                <w:kern w:val="2"/>
                <w:szCs w:val="24"/>
              </w:rPr>
            </w:pPr>
            <w:r>
              <w:rPr>
                <w:kern w:val="2"/>
                <w:szCs w:val="24"/>
              </w:rPr>
              <w:t>Pirkėjas atsiskaito su Tiekėju ne vėliau kaip per 30 dienų nuo Sąskaitos gavimo dienos.</w:t>
            </w:r>
          </w:p>
        </w:tc>
      </w:tr>
      <w:tr w:rsidR="003E33BA" w14:paraId="2958156C" w14:textId="77777777">
        <w:trPr>
          <w:trHeight w:val="300"/>
        </w:trPr>
        <w:tc>
          <w:tcPr>
            <w:tcW w:w="2704" w:type="dxa"/>
            <w:gridSpan w:val="2"/>
          </w:tcPr>
          <w:p w14:paraId="3448C958" w14:textId="77777777" w:rsidR="003E33BA" w:rsidRDefault="00740717">
            <w:pPr>
              <w:rPr>
                <w:b/>
                <w:bCs/>
                <w:kern w:val="2"/>
                <w:szCs w:val="24"/>
              </w:rPr>
            </w:pPr>
            <w:r>
              <w:rPr>
                <w:b/>
                <w:bCs/>
                <w:kern w:val="2"/>
                <w:szCs w:val="24"/>
              </w:rPr>
              <w:t>5.6. Avansas</w:t>
            </w:r>
          </w:p>
        </w:tc>
        <w:tc>
          <w:tcPr>
            <w:tcW w:w="6831" w:type="dxa"/>
            <w:gridSpan w:val="2"/>
          </w:tcPr>
          <w:p w14:paraId="0E1DD3EE" w14:textId="3DC55DDF" w:rsidR="003E33BA" w:rsidRPr="00EE6076" w:rsidRDefault="00740717">
            <w:pPr>
              <w:rPr>
                <w:kern w:val="2"/>
                <w:szCs w:val="24"/>
              </w:rPr>
            </w:pPr>
            <w:r>
              <w:rPr>
                <w:kern w:val="2"/>
                <w:szCs w:val="24"/>
              </w:rPr>
              <w:t>Netaikoma</w:t>
            </w:r>
          </w:p>
        </w:tc>
      </w:tr>
      <w:tr w:rsidR="003E33BA" w14:paraId="1365FBD1" w14:textId="77777777">
        <w:trPr>
          <w:trHeight w:val="300"/>
        </w:trPr>
        <w:tc>
          <w:tcPr>
            <w:tcW w:w="2704" w:type="dxa"/>
            <w:gridSpan w:val="2"/>
          </w:tcPr>
          <w:p w14:paraId="333AA069" w14:textId="77777777" w:rsidR="003E33BA" w:rsidRDefault="00740717">
            <w:pPr>
              <w:rPr>
                <w:b/>
                <w:bCs/>
                <w:kern w:val="2"/>
                <w:szCs w:val="24"/>
              </w:rPr>
            </w:pPr>
            <w:r>
              <w:rPr>
                <w:b/>
                <w:bCs/>
                <w:kern w:val="2"/>
                <w:szCs w:val="24"/>
              </w:rPr>
              <w:t>5.7. Avanso užtikrinimas</w:t>
            </w:r>
          </w:p>
        </w:tc>
        <w:tc>
          <w:tcPr>
            <w:tcW w:w="6831" w:type="dxa"/>
            <w:gridSpan w:val="2"/>
          </w:tcPr>
          <w:p w14:paraId="1025C0E6" w14:textId="615CBCD7" w:rsidR="003E33BA" w:rsidRDefault="00740717">
            <w:pPr>
              <w:rPr>
                <w:kern w:val="2"/>
                <w:szCs w:val="24"/>
              </w:rPr>
            </w:pPr>
            <w:r>
              <w:rPr>
                <w:kern w:val="2"/>
                <w:szCs w:val="24"/>
              </w:rPr>
              <w:t>Netaikoma</w:t>
            </w:r>
          </w:p>
        </w:tc>
      </w:tr>
      <w:tr w:rsidR="003E33BA" w14:paraId="4FF3A5AA" w14:textId="77777777">
        <w:trPr>
          <w:trHeight w:val="300"/>
        </w:trPr>
        <w:tc>
          <w:tcPr>
            <w:tcW w:w="9535" w:type="dxa"/>
            <w:gridSpan w:val="4"/>
          </w:tcPr>
          <w:p w14:paraId="4A7A469C" w14:textId="77777777" w:rsidR="003E33BA" w:rsidRDefault="00740717">
            <w:pPr>
              <w:jc w:val="center"/>
              <w:rPr>
                <w:b/>
                <w:bCs/>
                <w:kern w:val="2"/>
                <w:szCs w:val="24"/>
              </w:rPr>
            </w:pPr>
            <w:r>
              <w:rPr>
                <w:b/>
                <w:bCs/>
                <w:kern w:val="2"/>
                <w:szCs w:val="24"/>
              </w:rPr>
              <w:t>6. PREKIŲ KOKYBĖ IR GARANTINIAI ĮSIPAREIGOJIMAI</w:t>
            </w:r>
          </w:p>
        </w:tc>
      </w:tr>
      <w:tr w:rsidR="003E33BA" w14:paraId="4C3AF674" w14:textId="77777777">
        <w:trPr>
          <w:trHeight w:val="300"/>
        </w:trPr>
        <w:tc>
          <w:tcPr>
            <w:tcW w:w="2704" w:type="dxa"/>
            <w:gridSpan w:val="2"/>
          </w:tcPr>
          <w:p w14:paraId="5127402D" w14:textId="77777777" w:rsidR="003E33BA" w:rsidRDefault="00740717">
            <w:pPr>
              <w:rPr>
                <w:b/>
                <w:bCs/>
                <w:kern w:val="2"/>
                <w:szCs w:val="24"/>
              </w:rPr>
            </w:pPr>
            <w:r>
              <w:rPr>
                <w:b/>
                <w:bCs/>
                <w:kern w:val="2"/>
                <w:szCs w:val="24"/>
              </w:rPr>
              <w:t>6.1. Garantinis terminas</w:t>
            </w:r>
          </w:p>
        </w:tc>
        <w:tc>
          <w:tcPr>
            <w:tcW w:w="6831" w:type="dxa"/>
            <w:gridSpan w:val="2"/>
          </w:tcPr>
          <w:p w14:paraId="69D5DAE2" w14:textId="3535ED3E" w:rsidR="003E33BA" w:rsidRDefault="00101E2D">
            <w:pPr>
              <w:rPr>
                <w:kern w:val="2"/>
                <w:szCs w:val="24"/>
              </w:rPr>
            </w:pPr>
            <w:r>
              <w:rPr>
                <w:kern w:val="2"/>
                <w:szCs w:val="24"/>
              </w:rPr>
              <w:t>Ne mažiau kaip 24</w:t>
            </w:r>
            <w:r w:rsidR="001150DD">
              <w:rPr>
                <w:kern w:val="2"/>
                <w:szCs w:val="24"/>
              </w:rPr>
              <w:t xml:space="preserve"> (</w:t>
            </w:r>
            <w:r>
              <w:rPr>
                <w:kern w:val="2"/>
                <w:szCs w:val="24"/>
              </w:rPr>
              <w:t>dvidešimt keturi</w:t>
            </w:r>
            <w:r w:rsidR="00B7241A">
              <w:rPr>
                <w:kern w:val="2"/>
                <w:szCs w:val="24"/>
              </w:rPr>
              <w:t>) mėnesiai</w:t>
            </w:r>
            <w:r w:rsidR="00104FCA">
              <w:rPr>
                <w:kern w:val="2"/>
                <w:szCs w:val="24"/>
              </w:rPr>
              <w:t xml:space="preserve"> </w:t>
            </w:r>
            <w:r w:rsidR="00276A98">
              <w:rPr>
                <w:kern w:val="2"/>
                <w:szCs w:val="24"/>
              </w:rPr>
              <w:t>arba 100</w:t>
            </w:r>
            <w:r w:rsidR="00F542F0">
              <w:rPr>
                <w:kern w:val="2"/>
                <w:szCs w:val="24"/>
              </w:rPr>
              <w:t xml:space="preserve"> </w:t>
            </w:r>
            <w:r w:rsidR="00276A98">
              <w:rPr>
                <w:kern w:val="2"/>
                <w:szCs w:val="24"/>
              </w:rPr>
              <w:t>000 km rida</w:t>
            </w:r>
          </w:p>
        </w:tc>
      </w:tr>
      <w:tr w:rsidR="00EF63EB" w14:paraId="3219C213" w14:textId="77777777" w:rsidTr="00CF19FB">
        <w:trPr>
          <w:trHeight w:val="300"/>
        </w:trPr>
        <w:tc>
          <w:tcPr>
            <w:tcW w:w="2704" w:type="dxa"/>
            <w:gridSpan w:val="2"/>
          </w:tcPr>
          <w:p w14:paraId="0D0D9EA1" w14:textId="77777777" w:rsidR="00EF63EB" w:rsidRDefault="00EF63EB" w:rsidP="00EF63EB">
            <w:pPr>
              <w:rPr>
                <w:b/>
                <w:bCs/>
                <w:kern w:val="2"/>
                <w:szCs w:val="24"/>
              </w:rPr>
            </w:pPr>
            <w:r>
              <w:rPr>
                <w:b/>
                <w:bCs/>
                <w:kern w:val="2"/>
                <w:szCs w:val="24"/>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59D567B6" w14:textId="1382193F" w:rsidR="00EF63EB" w:rsidRDefault="00EF63EB" w:rsidP="00EF63EB">
            <w:pPr>
              <w:rPr>
                <w:rFonts w:cs="Arial"/>
                <w:szCs w:val="24"/>
              </w:rPr>
            </w:pPr>
            <w:r w:rsidRPr="00706B74">
              <w:rPr>
                <w:rFonts w:cs="Arial"/>
                <w:szCs w:val="24"/>
              </w:rPr>
              <w:t xml:space="preserve">Tiekėjo siūloma </w:t>
            </w:r>
            <w:r>
              <w:rPr>
                <w:rFonts w:cs="Arial"/>
                <w:szCs w:val="24"/>
              </w:rPr>
              <w:t>Prekės</w:t>
            </w:r>
            <w:r w:rsidRPr="00706B74">
              <w:rPr>
                <w:rFonts w:cs="Arial"/>
                <w:szCs w:val="24"/>
              </w:rPr>
              <w:t xml:space="preserve"> garantija taikoma visam siūlomam autobusui, </w:t>
            </w:r>
            <w:r w:rsidRPr="00C5714A">
              <w:rPr>
                <w:rFonts w:cs="Arial"/>
                <w:szCs w:val="24"/>
              </w:rPr>
              <w:t>įskaitant perdirbtus ar įmontuotus įrenginius ar jų dalis, panaudotas</w:t>
            </w:r>
            <w:r w:rsidRPr="00706B74">
              <w:rPr>
                <w:rFonts w:cs="Arial"/>
                <w:szCs w:val="24"/>
              </w:rPr>
              <w:t xml:space="preserve"> medžiagas, išskyrus savaime nusidėvinčias dalis, nurodytas gamintojo dokumentuose. Prekėms suteikiama Tiekėjo nurodyta garantija skaičiuojama nuo Prekių perdavimo</w:t>
            </w:r>
            <w:r>
              <w:rPr>
                <w:rFonts w:cs="Arial"/>
                <w:szCs w:val="24"/>
              </w:rPr>
              <w:t>-priėmimo</w:t>
            </w:r>
            <w:r w:rsidRPr="00706B74">
              <w:rPr>
                <w:rFonts w:cs="Arial"/>
                <w:szCs w:val="24"/>
              </w:rPr>
              <w:t xml:space="preserve"> akto pasirašymo dienos.</w:t>
            </w:r>
          </w:p>
          <w:p w14:paraId="1E83672C" w14:textId="23F38CE3" w:rsidR="00EF63EB" w:rsidRDefault="00EF63EB" w:rsidP="00EF63EB">
            <w:pPr>
              <w:spacing w:after="0" w:line="240" w:lineRule="auto"/>
              <w:rPr>
                <w:kern w:val="2"/>
                <w:szCs w:val="24"/>
              </w:rPr>
            </w:pPr>
            <w:r w:rsidRPr="00706B74">
              <w:rPr>
                <w:rFonts w:cs="Arial"/>
                <w:szCs w:val="24"/>
              </w:rPr>
              <w:t xml:space="preserve">Garantiniu laikotarpiu, jei </w:t>
            </w:r>
            <w:r>
              <w:rPr>
                <w:rFonts w:cs="Arial"/>
                <w:szCs w:val="24"/>
              </w:rPr>
              <w:t>Prekė</w:t>
            </w:r>
            <w:r w:rsidRPr="00706B74">
              <w:rPr>
                <w:rFonts w:cs="Arial"/>
                <w:szCs w:val="24"/>
              </w:rPr>
              <w:t xml:space="preserve"> buvo eksploatuojama sutinkamai su </w:t>
            </w:r>
            <w:r>
              <w:rPr>
                <w:rFonts w:cs="Arial"/>
                <w:szCs w:val="24"/>
              </w:rPr>
              <w:t>Prekės</w:t>
            </w:r>
            <w:r w:rsidRPr="00706B74">
              <w:rPr>
                <w:rFonts w:cs="Arial"/>
                <w:szCs w:val="24"/>
              </w:rPr>
              <w:t xml:space="preserve"> gamintojo/Tiekėjo nurodymais, sugedusius techninius mazgus, kėbulo ar salono dalis keičia ir su tuo susijusius garantinio remonto darbus, įskaitant visas transportavimo išlaidas į </w:t>
            </w:r>
            <w:r>
              <w:rPr>
                <w:rFonts w:cs="Arial"/>
                <w:szCs w:val="24"/>
              </w:rPr>
              <w:t>Prekės</w:t>
            </w:r>
            <w:r w:rsidRPr="00706B74">
              <w:rPr>
                <w:rFonts w:cs="Arial"/>
                <w:szCs w:val="24"/>
              </w:rPr>
              <w:t xml:space="preserve"> garantinio remonto vietą, kai </w:t>
            </w:r>
            <w:r>
              <w:rPr>
                <w:rFonts w:cs="Arial"/>
                <w:szCs w:val="24"/>
              </w:rPr>
              <w:t>Prekė</w:t>
            </w:r>
            <w:r w:rsidRPr="00706B74">
              <w:rPr>
                <w:rFonts w:cs="Arial"/>
                <w:szCs w:val="24"/>
              </w:rPr>
              <w:t xml:space="preserve"> dėl gedimo negali judėti pat</w:t>
            </w:r>
            <w:r>
              <w:rPr>
                <w:rFonts w:cs="Arial"/>
                <w:szCs w:val="24"/>
              </w:rPr>
              <w:t>i</w:t>
            </w:r>
            <w:r w:rsidRPr="00706B74">
              <w:rPr>
                <w:rFonts w:cs="Arial"/>
                <w:szCs w:val="24"/>
              </w:rPr>
              <w:t xml:space="preserve"> (pvz. variklio, varančiosios pavaros gedimas) ar kai jo eksploatacija yra pavojinga (pvz. stabdžių, vairavimo mechanizmo sistemų gedimas), Tiekėjas atlieka nemokamai. Pastaba: Šio punkto reikalavimai netaikomi, jei </w:t>
            </w:r>
            <w:r>
              <w:rPr>
                <w:rFonts w:cs="Arial"/>
                <w:szCs w:val="24"/>
              </w:rPr>
              <w:t>Prekės</w:t>
            </w:r>
            <w:r w:rsidRPr="00706B74">
              <w:rPr>
                <w:rFonts w:cs="Arial"/>
                <w:szCs w:val="24"/>
              </w:rPr>
              <w:t xml:space="preserve"> ar jo atskirų mazgų gedimai atsirado dėl </w:t>
            </w:r>
            <w:r>
              <w:rPr>
                <w:rFonts w:cs="Arial"/>
                <w:szCs w:val="24"/>
              </w:rPr>
              <w:t>Prekės</w:t>
            </w:r>
            <w:r w:rsidRPr="00706B74">
              <w:rPr>
                <w:rFonts w:cs="Arial"/>
                <w:szCs w:val="24"/>
              </w:rPr>
              <w:t xml:space="preserve"> savininko ar kitų asmenų kaltės, kokių nors išorinių poveikių, jei </w:t>
            </w:r>
            <w:r>
              <w:rPr>
                <w:rFonts w:cs="Arial"/>
                <w:szCs w:val="24"/>
              </w:rPr>
              <w:t>Prekė</w:t>
            </w:r>
            <w:r w:rsidRPr="00706B74">
              <w:rPr>
                <w:rFonts w:cs="Arial"/>
                <w:szCs w:val="24"/>
              </w:rPr>
              <w:t xml:space="preserve"> buvo eksploatuojamas nesilaikant gamintojo/Tiekėjo nurodymų, pateiktų kartu su </w:t>
            </w:r>
            <w:r>
              <w:rPr>
                <w:rFonts w:cs="Arial"/>
                <w:szCs w:val="24"/>
              </w:rPr>
              <w:t>Preke</w:t>
            </w:r>
            <w:r w:rsidRPr="00706B74">
              <w:rPr>
                <w:rFonts w:cs="Arial"/>
                <w:szCs w:val="24"/>
              </w:rPr>
              <w:t xml:space="preserve">. Tokiu atveju </w:t>
            </w:r>
            <w:r>
              <w:rPr>
                <w:rFonts w:cs="Arial"/>
                <w:szCs w:val="24"/>
              </w:rPr>
              <w:t>Prekė</w:t>
            </w:r>
            <w:r w:rsidRPr="00706B74">
              <w:rPr>
                <w:rFonts w:cs="Arial"/>
                <w:szCs w:val="24"/>
              </w:rPr>
              <w:t xml:space="preserve"> remontuojam</w:t>
            </w:r>
            <w:r>
              <w:rPr>
                <w:rFonts w:cs="Arial"/>
                <w:szCs w:val="24"/>
              </w:rPr>
              <w:t>a</w:t>
            </w:r>
            <w:r w:rsidRPr="00706B74">
              <w:rPr>
                <w:rFonts w:cs="Arial"/>
                <w:szCs w:val="24"/>
              </w:rPr>
              <w:t xml:space="preserve"> ne Tiekėjo sąskaita</w:t>
            </w:r>
            <w:r>
              <w:rPr>
                <w:rFonts w:cs="Arial"/>
                <w:szCs w:val="24"/>
              </w:rPr>
              <w:t xml:space="preserve">, o įvykdžius atskiras </w:t>
            </w:r>
            <w:r>
              <w:rPr>
                <w:rFonts w:cs="Arial"/>
                <w:szCs w:val="24"/>
              </w:rPr>
              <w:lastRenderedPageBreak/>
              <w:t xml:space="preserve">remonto paslaugų pirkimo procedūras. </w:t>
            </w:r>
            <w:r w:rsidRPr="00706B74">
              <w:rPr>
                <w:rFonts w:cs="Arial"/>
                <w:szCs w:val="24"/>
              </w:rPr>
              <w:t xml:space="preserve">Garantinis remontas turi būti atliktas ne ilgiau kaip per 3 darbo dienas nuo </w:t>
            </w:r>
            <w:r>
              <w:rPr>
                <w:rFonts w:cs="Arial"/>
                <w:szCs w:val="24"/>
              </w:rPr>
              <w:t>Prekės</w:t>
            </w:r>
            <w:r w:rsidRPr="00706B74">
              <w:rPr>
                <w:rFonts w:cs="Arial"/>
                <w:szCs w:val="24"/>
              </w:rPr>
              <w:t xml:space="preserve"> priėmimo į techninės priežiūros ir remonto įmonę dienos. Tiekėjas, per šį terminą neatlikęs </w:t>
            </w:r>
            <w:r>
              <w:rPr>
                <w:rFonts w:cs="Arial"/>
                <w:szCs w:val="24"/>
              </w:rPr>
              <w:t>Prekės</w:t>
            </w:r>
            <w:r w:rsidRPr="00706B74">
              <w:rPr>
                <w:rFonts w:cs="Arial"/>
                <w:szCs w:val="24"/>
              </w:rPr>
              <w:t xml:space="preserve"> remonto, įsipareigoja per 3 darbo dienas įstatymų nustatyta tvarka neatlyginamai suteikti </w:t>
            </w:r>
            <w:r>
              <w:rPr>
                <w:rFonts w:cs="Arial"/>
                <w:szCs w:val="24"/>
              </w:rPr>
              <w:t>Prekės</w:t>
            </w:r>
            <w:r w:rsidRPr="00706B74">
              <w:rPr>
                <w:rFonts w:cs="Arial"/>
                <w:szCs w:val="24"/>
              </w:rPr>
              <w:t xml:space="preserve"> savininkui kitą lygiavertę transporto priemonę (gali būti suteikiamas ir naudotas autobusas), o jei nesuteikia – sumokėti už kitos, užsakytos transporto priemonės naudojimo išlaidas tol, kol bus suremontuota pateikta </w:t>
            </w:r>
            <w:r>
              <w:rPr>
                <w:rFonts w:cs="Arial"/>
                <w:szCs w:val="24"/>
              </w:rPr>
              <w:t>Prekė.</w:t>
            </w:r>
          </w:p>
        </w:tc>
      </w:tr>
      <w:tr w:rsidR="00EF63EB" w14:paraId="0137B1E4" w14:textId="77777777" w:rsidTr="00D631A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B64E0D0" w14:textId="6690A88A" w:rsidR="00EF63EB" w:rsidRDefault="00EF63EB" w:rsidP="00EF63EB">
            <w:pPr>
              <w:rPr>
                <w:b/>
                <w:bCs/>
                <w:kern w:val="2"/>
                <w:szCs w:val="24"/>
              </w:rPr>
            </w:pPr>
            <w:r>
              <w:rPr>
                <w:b/>
                <w:bCs/>
                <w:kern w:val="2"/>
                <w:szCs w:val="24"/>
              </w:rPr>
              <w:lastRenderedPageBreak/>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569EA4F3" w14:textId="77777777" w:rsidR="00EF63EB" w:rsidRDefault="00EF63EB" w:rsidP="00EF63EB">
            <w:pPr>
              <w:rPr>
                <w:kern w:val="2"/>
                <w:szCs w:val="24"/>
              </w:rPr>
            </w:pPr>
            <w:r>
              <w:rPr>
                <w:kern w:val="2"/>
                <w:szCs w:val="24"/>
              </w:rPr>
              <w:t xml:space="preserve">Netaikoma </w:t>
            </w:r>
          </w:p>
          <w:p w14:paraId="6811780E" w14:textId="77777777" w:rsidR="00EF63EB" w:rsidRPr="00E97727" w:rsidRDefault="00EF63EB" w:rsidP="00EF63EB">
            <w:pPr>
              <w:spacing w:after="0" w:line="240" w:lineRule="auto"/>
              <w:rPr>
                <w:kern w:val="2"/>
                <w:szCs w:val="24"/>
                <w:highlight w:val="yellow"/>
              </w:rPr>
            </w:pPr>
          </w:p>
        </w:tc>
      </w:tr>
      <w:tr w:rsidR="00EF63EB" w14:paraId="5C660A93" w14:textId="77777777">
        <w:trPr>
          <w:trHeight w:val="300"/>
        </w:trPr>
        <w:tc>
          <w:tcPr>
            <w:tcW w:w="9535" w:type="dxa"/>
            <w:gridSpan w:val="4"/>
          </w:tcPr>
          <w:p w14:paraId="21372A7F" w14:textId="77777777" w:rsidR="00EF63EB" w:rsidRDefault="00EF63EB" w:rsidP="00EF63EB">
            <w:pPr>
              <w:jc w:val="center"/>
              <w:rPr>
                <w:b/>
                <w:bCs/>
                <w:kern w:val="2"/>
                <w:szCs w:val="24"/>
              </w:rPr>
            </w:pPr>
            <w:r>
              <w:rPr>
                <w:b/>
                <w:bCs/>
                <w:kern w:val="2"/>
                <w:szCs w:val="24"/>
              </w:rPr>
              <w:t>7. SUTARTIES VYKDYMUI PASITELKIAMI SUBTIEKĖJAI</w:t>
            </w:r>
          </w:p>
        </w:tc>
      </w:tr>
      <w:tr w:rsidR="00EF63EB" w14:paraId="063C0414" w14:textId="77777777">
        <w:trPr>
          <w:trHeight w:val="300"/>
        </w:trPr>
        <w:tc>
          <w:tcPr>
            <w:tcW w:w="2704" w:type="dxa"/>
            <w:gridSpan w:val="2"/>
          </w:tcPr>
          <w:p w14:paraId="51B08B55" w14:textId="77777777" w:rsidR="00EF63EB" w:rsidRDefault="00EF63EB" w:rsidP="00EF63EB">
            <w:pPr>
              <w:rPr>
                <w:b/>
                <w:bCs/>
                <w:kern w:val="2"/>
                <w:szCs w:val="24"/>
              </w:rPr>
            </w:pPr>
            <w:r>
              <w:rPr>
                <w:b/>
                <w:bCs/>
                <w:kern w:val="2"/>
                <w:szCs w:val="24"/>
              </w:rPr>
              <w:t>Sutarties vykdymui pasitelkiami subtiekėjai ir (ar) specialistai</w:t>
            </w:r>
          </w:p>
        </w:tc>
        <w:tc>
          <w:tcPr>
            <w:tcW w:w="6831" w:type="dxa"/>
            <w:gridSpan w:val="2"/>
          </w:tcPr>
          <w:p w14:paraId="71470ABE" w14:textId="02BDA00C" w:rsidR="00EF63EB" w:rsidRDefault="00EF63EB" w:rsidP="00EF63EB">
            <w:pPr>
              <w:rPr>
                <w:kern w:val="2"/>
                <w:szCs w:val="24"/>
              </w:rPr>
            </w:pPr>
            <w:r>
              <w:rPr>
                <w:kern w:val="2"/>
                <w:szCs w:val="24"/>
              </w:rPr>
              <w:t>Sutarties vykdymui subtiekėjai ir (ar) specialistai nepasitelkiami.</w:t>
            </w:r>
          </w:p>
          <w:p w14:paraId="4D7411C9" w14:textId="77777777" w:rsidR="00EF63EB" w:rsidRDefault="00EF63EB" w:rsidP="00EF63EB">
            <w:pPr>
              <w:rPr>
                <w:kern w:val="2"/>
                <w:szCs w:val="24"/>
              </w:rPr>
            </w:pPr>
            <w:r>
              <w:rPr>
                <w:kern w:val="2"/>
                <w:szCs w:val="24"/>
              </w:rPr>
              <w:t>arba</w:t>
            </w:r>
          </w:p>
          <w:p w14:paraId="09B88110" w14:textId="77777777" w:rsidR="00EF63EB" w:rsidRDefault="00EF63EB" w:rsidP="00EF63EB">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EF63EB" w14:paraId="758FAADB" w14:textId="77777777">
        <w:trPr>
          <w:trHeight w:val="300"/>
        </w:trPr>
        <w:tc>
          <w:tcPr>
            <w:tcW w:w="9535" w:type="dxa"/>
            <w:gridSpan w:val="4"/>
          </w:tcPr>
          <w:p w14:paraId="47752EC2" w14:textId="77777777" w:rsidR="00EF63EB" w:rsidRDefault="00EF63EB" w:rsidP="00EF63EB">
            <w:pPr>
              <w:jc w:val="center"/>
              <w:rPr>
                <w:b/>
                <w:bCs/>
                <w:kern w:val="2"/>
                <w:szCs w:val="24"/>
              </w:rPr>
            </w:pPr>
            <w:r>
              <w:rPr>
                <w:b/>
                <w:bCs/>
                <w:kern w:val="2"/>
                <w:szCs w:val="24"/>
              </w:rPr>
              <w:t>8. PRIEVOLIŲ PAGAL SUTARTĮ ĮVYKDYMO UŽTIKRINIMAS</w:t>
            </w:r>
          </w:p>
        </w:tc>
      </w:tr>
      <w:tr w:rsidR="00EF63EB" w14:paraId="50264111" w14:textId="77777777" w:rsidTr="0077757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9A805B" w14:textId="6450370F" w:rsidR="00EF63EB" w:rsidRDefault="00EF63EB" w:rsidP="00EF63EB">
            <w:pPr>
              <w:rPr>
                <w:b/>
                <w:bCs/>
                <w:kern w:val="2"/>
                <w:szCs w:val="24"/>
              </w:rPr>
            </w:pPr>
            <w:r>
              <w:rPr>
                <w:b/>
                <w:bCs/>
                <w:kern w:val="2"/>
                <w:szCs w:val="24"/>
              </w:rPr>
              <w:t>8.1. Prievolių pagal Sutartį įvykdymo užtikrinimas</w:t>
            </w:r>
          </w:p>
        </w:tc>
        <w:tc>
          <w:tcPr>
            <w:tcW w:w="6831" w:type="dxa"/>
            <w:gridSpan w:val="2"/>
          </w:tcPr>
          <w:p w14:paraId="793AF301" w14:textId="77777777" w:rsidR="00EF63EB" w:rsidRDefault="00EF63EB" w:rsidP="00EF63EB">
            <w:pPr>
              <w:rPr>
                <w:kern w:val="2"/>
                <w:szCs w:val="24"/>
              </w:rPr>
            </w:pPr>
            <w:r>
              <w:rPr>
                <w:kern w:val="2"/>
                <w:szCs w:val="24"/>
              </w:rPr>
              <w:t>Prievolių pagal Sutartį įvykdymas užtikrinamas:</w:t>
            </w:r>
          </w:p>
          <w:p w14:paraId="6326520A" w14:textId="3FB19A97" w:rsidR="00EF63EB" w:rsidRDefault="00EF63EB" w:rsidP="00EF63EB">
            <w:pPr>
              <w:rPr>
                <w:kern w:val="2"/>
                <w:szCs w:val="24"/>
              </w:rPr>
            </w:pPr>
            <w:r>
              <w:rPr>
                <w:kern w:val="2"/>
                <w:szCs w:val="24"/>
              </w:rPr>
              <w:t>Netesybomis (delspinigiais, bauda);</w:t>
            </w:r>
          </w:p>
        </w:tc>
      </w:tr>
      <w:tr w:rsidR="00EF63EB" w14:paraId="1DBEE412" w14:textId="77777777" w:rsidTr="0077757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69B178B" w14:textId="31D1CD34" w:rsidR="00EF63EB" w:rsidRDefault="00EF63EB" w:rsidP="00EF63EB">
            <w:pPr>
              <w:rPr>
                <w:b/>
                <w:bCs/>
                <w:kern w:val="2"/>
                <w:szCs w:val="24"/>
              </w:rPr>
            </w:pPr>
            <w:r>
              <w:rPr>
                <w:b/>
                <w:bCs/>
                <w:kern w:val="2"/>
                <w:szCs w:val="24"/>
              </w:rPr>
              <w:t>8.2. Sutarties įvykdymo užtikrinimo galiojimo terminas</w:t>
            </w:r>
          </w:p>
        </w:tc>
        <w:tc>
          <w:tcPr>
            <w:tcW w:w="6831" w:type="dxa"/>
            <w:gridSpan w:val="2"/>
          </w:tcPr>
          <w:p w14:paraId="2589423D" w14:textId="1B846F79" w:rsidR="00EF63EB" w:rsidRDefault="00EF63EB" w:rsidP="00EF63EB">
            <w:pPr>
              <w:rPr>
                <w:kern w:val="2"/>
                <w:szCs w:val="24"/>
              </w:rPr>
            </w:pPr>
            <w:r>
              <w:rPr>
                <w:kern w:val="2"/>
                <w:szCs w:val="24"/>
              </w:rPr>
              <w:t>Netaikoma</w:t>
            </w:r>
          </w:p>
        </w:tc>
      </w:tr>
      <w:tr w:rsidR="00EF63EB" w14:paraId="43F94854" w14:textId="77777777" w:rsidTr="0077757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9734C3D" w14:textId="58BA0B99" w:rsidR="00EF63EB" w:rsidRDefault="00EF63EB" w:rsidP="00EF63EB">
            <w:pPr>
              <w:rPr>
                <w:b/>
                <w:bCs/>
                <w:kern w:val="2"/>
                <w:szCs w:val="24"/>
              </w:rPr>
            </w:pPr>
            <w:r>
              <w:rPr>
                <w:b/>
                <w:bCs/>
                <w:kern w:val="2"/>
                <w:szCs w:val="24"/>
              </w:rPr>
              <w:t xml:space="preserve">8.3. Sutarties įvykdymo užtikrinimo pateikimas </w:t>
            </w:r>
          </w:p>
        </w:tc>
        <w:tc>
          <w:tcPr>
            <w:tcW w:w="6831" w:type="dxa"/>
            <w:gridSpan w:val="2"/>
          </w:tcPr>
          <w:p w14:paraId="3740974D" w14:textId="693901FD" w:rsidR="00EF63EB" w:rsidRDefault="00EF63EB" w:rsidP="00EF63EB">
            <w:pPr>
              <w:rPr>
                <w:kern w:val="2"/>
                <w:szCs w:val="24"/>
              </w:rPr>
            </w:pPr>
            <w:r w:rsidRPr="00380775">
              <w:rPr>
                <w:kern w:val="2"/>
                <w:szCs w:val="24"/>
              </w:rPr>
              <w:t>Netaikoma</w:t>
            </w:r>
          </w:p>
        </w:tc>
      </w:tr>
      <w:tr w:rsidR="00EF63EB" w14:paraId="20B33DF6" w14:textId="77777777">
        <w:trPr>
          <w:trHeight w:val="300"/>
        </w:trPr>
        <w:tc>
          <w:tcPr>
            <w:tcW w:w="9535" w:type="dxa"/>
            <w:gridSpan w:val="4"/>
          </w:tcPr>
          <w:p w14:paraId="3F404C13" w14:textId="77777777" w:rsidR="00EF63EB" w:rsidRDefault="00EF63EB" w:rsidP="00EF63EB">
            <w:pPr>
              <w:ind w:firstLine="720"/>
              <w:jc w:val="center"/>
              <w:rPr>
                <w:b/>
                <w:bCs/>
                <w:kern w:val="2"/>
                <w:szCs w:val="24"/>
              </w:rPr>
            </w:pPr>
            <w:r>
              <w:rPr>
                <w:b/>
                <w:bCs/>
                <w:kern w:val="2"/>
                <w:szCs w:val="24"/>
              </w:rPr>
              <w:t>9. ŠALIŲ ATSAKOMYBĖ</w:t>
            </w:r>
            <w:r>
              <w:rPr>
                <w:b/>
                <w:bCs/>
                <w:kern w:val="2"/>
                <w:szCs w:val="24"/>
              </w:rPr>
              <w:tab/>
            </w:r>
          </w:p>
        </w:tc>
      </w:tr>
      <w:tr w:rsidR="00EF63EB" w14:paraId="7B0607E3"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75CBDAB" w14:textId="37D5B887" w:rsidR="00EF63EB" w:rsidRDefault="00EF63EB" w:rsidP="00EF63EB">
            <w:pPr>
              <w:rPr>
                <w:b/>
                <w:bCs/>
                <w:kern w:val="2"/>
                <w:szCs w:val="24"/>
              </w:rPr>
            </w:pPr>
            <w:r>
              <w:rPr>
                <w:b/>
                <w:bCs/>
                <w:kern w:val="2"/>
                <w:szCs w:val="24"/>
              </w:rPr>
              <w:t>9.1. Pirkėjui taikomos netesybos už mokėjimų pagal Sutartį vėlavimą</w:t>
            </w:r>
          </w:p>
        </w:tc>
        <w:tc>
          <w:tcPr>
            <w:tcW w:w="6831" w:type="dxa"/>
            <w:gridSpan w:val="2"/>
          </w:tcPr>
          <w:p w14:paraId="5BE4FE8B" w14:textId="69CED160" w:rsidR="00EF63EB" w:rsidRDefault="00EF63EB" w:rsidP="00EF63EB">
            <w:pPr>
              <w:rPr>
                <w:kern w:val="2"/>
                <w:szCs w:val="24"/>
              </w:rPr>
            </w:pPr>
            <w:r>
              <w:rPr>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delspinigių nuo neapmokėtos sumos be PVM už kiekvieną vėlavimo dieną.</w:t>
            </w:r>
          </w:p>
        </w:tc>
      </w:tr>
      <w:tr w:rsidR="00EF63EB" w14:paraId="5D50D767"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1699729" w14:textId="450D2014" w:rsidR="00EF63EB" w:rsidRDefault="00EF63EB" w:rsidP="00EF63EB">
            <w:pPr>
              <w:rPr>
                <w:b/>
                <w:bCs/>
                <w:kern w:val="2"/>
                <w:szCs w:val="24"/>
              </w:rPr>
            </w:pPr>
            <w:r>
              <w:rPr>
                <w:b/>
                <w:bCs/>
                <w:kern w:val="2"/>
                <w:szCs w:val="24"/>
              </w:rPr>
              <w:lastRenderedPageBreak/>
              <w:t>9.2. Tiekėjui taikomos netesybos</w:t>
            </w:r>
          </w:p>
        </w:tc>
        <w:tc>
          <w:tcPr>
            <w:tcW w:w="6831" w:type="dxa"/>
            <w:gridSpan w:val="2"/>
          </w:tcPr>
          <w:p w14:paraId="3AD8D7F0" w14:textId="1D1AF657" w:rsidR="00EF63EB" w:rsidRPr="002F1D01" w:rsidRDefault="00EF63EB" w:rsidP="00EF63EB">
            <w:pPr>
              <w:spacing w:after="0"/>
              <w:rPr>
                <w:kern w:val="2"/>
                <w:szCs w:val="24"/>
              </w:rPr>
            </w:pPr>
            <w:r w:rsidRPr="002F1D01">
              <w:rPr>
                <w:kern w:val="2"/>
                <w:szCs w:val="24"/>
              </w:rPr>
              <w:t xml:space="preserve">9.2.1. Jeigu Tiekėjas vėluoja vykdyti užsakymą - patiekti Prekę Sutarties specialiųjų sąlygų 4.1 punkte nurodytu terminu ar ištaisyti jos trūkumus arba nevykdo kitų sutartinių įsipareigojimų, Pirkėjas nuo kitos nei nustatytas terminas dienos Tiekėjui skaičiuoja 0,02 (dvi šimtosios) procento  dydžio delspinigių už kiekvieną uždelstą dieną nuo Sutarties specialiųjų sąlygų 5.2 punkte nurodytos pradinės sutarties vertės be PVM. </w:t>
            </w:r>
          </w:p>
          <w:p w14:paraId="2BE0D613" w14:textId="77777777" w:rsidR="00EF63EB" w:rsidRDefault="00EF63EB" w:rsidP="00EF63EB">
            <w:pPr>
              <w:spacing w:after="0"/>
              <w:rPr>
                <w:kern w:val="2"/>
                <w:szCs w:val="24"/>
              </w:rPr>
            </w:pPr>
          </w:p>
          <w:p w14:paraId="6B81601B" w14:textId="77777777" w:rsidR="00EF63EB" w:rsidRDefault="00EF63EB" w:rsidP="00EF63EB">
            <w:pPr>
              <w:rPr>
                <w:b/>
                <w:bCs/>
                <w:kern w:val="2"/>
                <w:szCs w:val="24"/>
              </w:rPr>
            </w:pPr>
            <w:r>
              <w:rPr>
                <w:kern w:val="2"/>
                <w:szCs w:val="24"/>
              </w:rPr>
              <w:t>9.2.2.</w:t>
            </w:r>
            <w:r>
              <w:rPr>
                <w:kern w:val="2"/>
                <w:szCs w:val="24"/>
                <w:lang w:val="en-US"/>
              </w:rPr>
              <w:t xml:space="preserve"> </w:t>
            </w:r>
            <w:r>
              <w:rPr>
                <w:kern w:val="2"/>
                <w:szCs w:val="24"/>
              </w:rPr>
              <w:t xml:space="preserve">Tiekėjas privalo sumokėti Pirkėjui netesybas per 10 dienų nuo Pirkėjo pareikalavimo. </w:t>
            </w:r>
          </w:p>
        </w:tc>
      </w:tr>
      <w:tr w:rsidR="00EF63EB" w14:paraId="00A307E7"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1648455" w14:textId="111F3C2F" w:rsidR="00EF63EB" w:rsidRDefault="00EF63EB" w:rsidP="00EF63E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0835524D" w14:textId="18629395" w:rsidR="00EF63EB" w:rsidRDefault="00EF63EB" w:rsidP="00EF63EB">
            <w:pPr>
              <w:rPr>
                <w:kern w:val="2"/>
                <w:szCs w:val="24"/>
              </w:rPr>
            </w:pPr>
            <w:r>
              <w:rPr>
                <w:kern w:val="2"/>
                <w:szCs w:val="24"/>
              </w:rPr>
              <w:t xml:space="preserve">Nutraukus Sutartį dėl esminio Sutarties </w:t>
            </w:r>
            <w:r w:rsidRPr="002F1D01">
              <w:rPr>
                <w:kern w:val="2"/>
                <w:szCs w:val="24"/>
              </w:rPr>
              <w:t xml:space="preserve">pažeidimo, nustatyto Sutarties specialiųjų sąlygų 12.2 punkte, mokama 10 procentų </w:t>
            </w:r>
            <w:r>
              <w:rPr>
                <w:kern w:val="2"/>
                <w:szCs w:val="24"/>
              </w:rPr>
              <w:t>dydžio bauda nuo Pradinės Sutarties vertės be PVM, nurodytos Specialiųjų sąlygų 5.2 punkte                                       .</w:t>
            </w:r>
          </w:p>
        </w:tc>
      </w:tr>
      <w:tr w:rsidR="00EF63EB" w14:paraId="3BFB8144"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972E32E" w14:textId="249631EC" w:rsidR="00EF63EB" w:rsidRDefault="00EF63EB" w:rsidP="00EF63E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0D0813" w14:textId="42B52C8E" w:rsidR="00EF63EB" w:rsidRDefault="00EF63EB" w:rsidP="00EF63EB">
            <w:pPr>
              <w:rPr>
                <w:kern w:val="2"/>
                <w:szCs w:val="24"/>
              </w:rPr>
            </w:pPr>
            <w:r>
              <w:rPr>
                <w:kern w:val="2"/>
                <w:szCs w:val="24"/>
              </w:rPr>
              <w:t>Netaikoma</w:t>
            </w:r>
          </w:p>
        </w:tc>
      </w:tr>
      <w:tr w:rsidR="00EF63EB" w14:paraId="0D220C5C"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A9AE8AB" w14:textId="4C272CE3" w:rsidR="00EF63EB" w:rsidRDefault="00EF63EB" w:rsidP="00EF63EB">
            <w:pPr>
              <w:rPr>
                <w:b/>
                <w:bCs/>
                <w:kern w:val="2"/>
                <w:szCs w:val="24"/>
              </w:rPr>
            </w:pPr>
            <w:r>
              <w:rPr>
                <w:b/>
                <w:bCs/>
                <w:kern w:val="2"/>
                <w:szCs w:val="24"/>
              </w:rPr>
              <w:t>9.5. Tiekėjui taikomos baudos dėl aplinkosauginių ir (arba) socialinių kriterijų nesilaikymo</w:t>
            </w:r>
          </w:p>
        </w:tc>
        <w:tc>
          <w:tcPr>
            <w:tcW w:w="6831" w:type="dxa"/>
            <w:gridSpan w:val="2"/>
          </w:tcPr>
          <w:p w14:paraId="243B2C5F" w14:textId="141D5C2D" w:rsidR="00EF63EB" w:rsidRPr="00BF48B2" w:rsidRDefault="008B69B4" w:rsidP="00EF63EB">
            <w:pPr>
              <w:rPr>
                <w:kern w:val="2"/>
                <w:shd w:val="clear" w:color="auto" w:fill="FFFFFF"/>
              </w:rPr>
            </w:pPr>
            <w:r>
              <w:rPr>
                <w:kern w:val="2"/>
                <w:shd w:val="clear" w:color="auto" w:fill="FFFFFF"/>
              </w:rPr>
              <w:t>Netaikoma</w:t>
            </w:r>
          </w:p>
        </w:tc>
      </w:tr>
      <w:tr w:rsidR="00EF63EB" w14:paraId="2CDE8BB4"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E40E2B6" w14:textId="7CB21896" w:rsidR="00EF63EB" w:rsidRDefault="00EF63EB" w:rsidP="00EF63EB">
            <w:pPr>
              <w:rPr>
                <w:b/>
                <w:bCs/>
                <w:kern w:val="2"/>
                <w:szCs w:val="24"/>
              </w:rPr>
            </w:pPr>
            <w:r>
              <w:rPr>
                <w:b/>
                <w:bCs/>
                <w:kern w:val="2"/>
                <w:szCs w:val="24"/>
              </w:rPr>
              <w:t>9.6. Tiekėjui / Pirkėjui taikoma bauda dėl konfidencialumo reikalavimų nesilaikymo</w:t>
            </w:r>
          </w:p>
        </w:tc>
        <w:tc>
          <w:tcPr>
            <w:tcW w:w="6831" w:type="dxa"/>
            <w:gridSpan w:val="2"/>
          </w:tcPr>
          <w:p w14:paraId="64871286" w14:textId="36CABFAB" w:rsidR="00EF63EB" w:rsidRDefault="00EF63EB" w:rsidP="00EF63EB">
            <w:pPr>
              <w:rPr>
                <w:kern w:val="2"/>
                <w:szCs w:val="24"/>
              </w:rPr>
            </w:pPr>
            <w:r>
              <w:rPr>
                <w:kern w:val="2"/>
                <w:szCs w:val="24"/>
              </w:rPr>
              <w:t>Netaikoma</w:t>
            </w:r>
          </w:p>
        </w:tc>
      </w:tr>
      <w:tr w:rsidR="00EF63EB" w14:paraId="4BC28613"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0A236E1" w14:textId="07EFDA30" w:rsidR="00EF63EB" w:rsidRDefault="00EF63EB" w:rsidP="00EF63EB">
            <w:pPr>
              <w:rPr>
                <w:b/>
                <w:bCs/>
                <w:kern w:val="2"/>
                <w:szCs w:val="24"/>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1" w:type="dxa"/>
            <w:gridSpan w:val="2"/>
          </w:tcPr>
          <w:p w14:paraId="1A204250" w14:textId="77777777" w:rsidR="00EF63EB" w:rsidRDefault="00EF63EB" w:rsidP="00EF63EB">
            <w:pPr>
              <w:rPr>
                <w:kern w:val="2"/>
                <w:szCs w:val="24"/>
              </w:rPr>
            </w:pPr>
            <w:r>
              <w:rPr>
                <w:kern w:val="2"/>
                <w:szCs w:val="24"/>
              </w:rPr>
              <w:t xml:space="preserve">Netaikoma </w:t>
            </w:r>
          </w:p>
          <w:p w14:paraId="629CB22E" w14:textId="77777777" w:rsidR="00EF63EB" w:rsidRDefault="00EF63EB" w:rsidP="00EF63EB">
            <w:pPr>
              <w:rPr>
                <w:kern w:val="2"/>
                <w:szCs w:val="24"/>
              </w:rPr>
            </w:pPr>
          </w:p>
          <w:p w14:paraId="306C749D" w14:textId="77777777" w:rsidR="00EF63EB" w:rsidRDefault="00EF63EB" w:rsidP="00EF63EB">
            <w:pPr>
              <w:rPr>
                <w:kern w:val="2"/>
                <w:szCs w:val="24"/>
              </w:rPr>
            </w:pPr>
          </w:p>
        </w:tc>
      </w:tr>
      <w:tr w:rsidR="00EF63EB" w14:paraId="1261731A"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09E54FB" w14:textId="5C8E2945" w:rsidR="00EF63EB" w:rsidRPr="001150DD" w:rsidRDefault="00EF63EB" w:rsidP="00EF63EB">
            <w:pPr>
              <w:rPr>
                <w:b/>
                <w:bCs/>
                <w:kern w:val="2"/>
                <w:szCs w:val="24"/>
              </w:rPr>
            </w:pPr>
            <w:r>
              <w:rPr>
                <w:b/>
                <w:bCs/>
                <w:kern w:val="2"/>
                <w:szCs w:val="24"/>
              </w:rPr>
              <w:t>9.8. Tiekėjui taikomos netesybos dėl Sutarties įvykdymo užtikrinimo nepratęsimo</w:t>
            </w:r>
          </w:p>
        </w:tc>
        <w:tc>
          <w:tcPr>
            <w:tcW w:w="6831" w:type="dxa"/>
            <w:gridSpan w:val="2"/>
          </w:tcPr>
          <w:p w14:paraId="33A66AF1" w14:textId="376F26A2" w:rsidR="00EF63EB" w:rsidRDefault="00EF63EB" w:rsidP="00EF63EB">
            <w:pPr>
              <w:rPr>
                <w:kern w:val="2"/>
                <w:szCs w:val="24"/>
              </w:rPr>
            </w:pPr>
            <w:r>
              <w:rPr>
                <w:kern w:val="2"/>
                <w:szCs w:val="24"/>
              </w:rPr>
              <w:t>Netaikoma</w:t>
            </w:r>
          </w:p>
        </w:tc>
      </w:tr>
      <w:tr w:rsidR="00EF63EB" w14:paraId="0C91E7C1" w14:textId="77777777" w:rsidTr="00B67EB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85AD6C" w14:textId="54D22ACF" w:rsidR="00EF63EB" w:rsidRPr="001150DD" w:rsidRDefault="00EF63EB" w:rsidP="00EF63E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65E8CEF8" w14:textId="77777777" w:rsidR="00EF63EB" w:rsidRDefault="00EF63EB" w:rsidP="00EF63EB">
            <w:pPr>
              <w:rPr>
                <w:kern w:val="2"/>
                <w:szCs w:val="24"/>
              </w:rPr>
            </w:pPr>
            <w:r>
              <w:rPr>
                <w:kern w:val="2"/>
                <w:szCs w:val="24"/>
              </w:rPr>
              <w:t>Netaikoma</w:t>
            </w:r>
          </w:p>
          <w:p w14:paraId="2F58ED91" w14:textId="77777777" w:rsidR="00EF63EB" w:rsidRDefault="00EF63EB" w:rsidP="00EF63EB">
            <w:pPr>
              <w:rPr>
                <w:kern w:val="2"/>
                <w:sz w:val="22"/>
                <w:szCs w:val="24"/>
              </w:rPr>
            </w:pPr>
          </w:p>
          <w:p w14:paraId="019E959E" w14:textId="77777777" w:rsidR="00EF63EB" w:rsidRDefault="00EF63EB" w:rsidP="00EF63EB">
            <w:pPr>
              <w:rPr>
                <w:sz w:val="14"/>
                <w:szCs w:val="14"/>
              </w:rPr>
            </w:pPr>
          </w:p>
          <w:p w14:paraId="3BDE7BE1" w14:textId="77777777" w:rsidR="00EF63EB" w:rsidRDefault="00EF63EB" w:rsidP="00EF63EB">
            <w:pPr>
              <w:rPr>
                <w:kern w:val="2"/>
                <w:sz w:val="22"/>
                <w:szCs w:val="24"/>
              </w:rPr>
            </w:pPr>
          </w:p>
          <w:p w14:paraId="61434A64" w14:textId="77777777" w:rsidR="00EF63EB" w:rsidRDefault="00EF63EB" w:rsidP="00EF63EB">
            <w:pPr>
              <w:rPr>
                <w:sz w:val="14"/>
                <w:szCs w:val="14"/>
              </w:rPr>
            </w:pPr>
          </w:p>
          <w:p w14:paraId="4E5ACDB1" w14:textId="77777777" w:rsidR="00EF63EB" w:rsidRDefault="00EF63EB" w:rsidP="00EF63EB">
            <w:pPr>
              <w:rPr>
                <w:kern w:val="2"/>
                <w:szCs w:val="24"/>
              </w:rPr>
            </w:pPr>
          </w:p>
        </w:tc>
      </w:tr>
      <w:tr w:rsidR="00EF63EB" w14:paraId="3FBD65F4" w14:textId="77777777" w:rsidTr="00B67EB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F8964DE" w14:textId="17C96F87" w:rsidR="00EF63EB" w:rsidRDefault="00EF63EB" w:rsidP="00EF63EB">
            <w:pPr>
              <w:rPr>
                <w:b/>
                <w:bCs/>
                <w:kern w:val="2"/>
                <w:szCs w:val="24"/>
                <w:lang w:val="en-US"/>
              </w:rPr>
            </w:pPr>
            <w:r>
              <w:rPr>
                <w:b/>
                <w:bCs/>
                <w:kern w:val="2"/>
                <w:szCs w:val="24"/>
              </w:rPr>
              <w:t>9.10. 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14EF69E0" w14:textId="6D89D9F5" w:rsidR="00EF63EB" w:rsidRDefault="00EF63EB" w:rsidP="00EF63EB">
            <w:pPr>
              <w:rPr>
                <w:kern w:val="2"/>
                <w:szCs w:val="24"/>
              </w:rPr>
            </w:pPr>
            <w:r w:rsidRPr="00676AAD">
              <w:rPr>
                <w:kern w:val="2"/>
                <w:szCs w:val="24"/>
              </w:rPr>
              <w:t>Netaikoma</w:t>
            </w:r>
          </w:p>
        </w:tc>
      </w:tr>
      <w:tr w:rsidR="00EF63EB" w14:paraId="0E0B18BA" w14:textId="77777777">
        <w:trPr>
          <w:trHeight w:val="300"/>
        </w:trPr>
        <w:tc>
          <w:tcPr>
            <w:tcW w:w="9535" w:type="dxa"/>
            <w:gridSpan w:val="4"/>
          </w:tcPr>
          <w:p w14:paraId="5FFD2897" w14:textId="322E21E1" w:rsidR="00EF63EB" w:rsidRDefault="00EF63EB" w:rsidP="00EF63EB">
            <w:pPr>
              <w:jc w:val="center"/>
              <w:rPr>
                <w:b/>
                <w:bCs/>
                <w:kern w:val="2"/>
                <w:szCs w:val="24"/>
              </w:rPr>
            </w:pPr>
            <w:r w:rsidRPr="003D3C8B">
              <w:rPr>
                <w:b/>
                <w:bCs/>
                <w:kern w:val="2"/>
                <w:szCs w:val="24"/>
              </w:rPr>
              <w:t>10. ESMINĖS SUTARTIES SĄLYGOS</w:t>
            </w:r>
          </w:p>
        </w:tc>
      </w:tr>
      <w:tr w:rsidR="00EF63EB" w14:paraId="015E7682" w14:textId="77777777">
        <w:trPr>
          <w:trHeight w:val="300"/>
        </w:trPr>
        <w:tc>
          <w:tcPr>
            <w:tcW w:w="2704" w:type="dxa"/>
            <w:gridSpan w:val="2"/>
          </w:tcPr>
          <w:p w14:paraId="5AC05250" w14:textId="2A4DB041" w:rsidR="00EF63EB" w:rsidRDefault="00EF63EB" w:rsidP="00EF63EB">
            <w:pPr>
              <w:rPr>
                <w:b/>
                <w:bCs/>
                <w:kern w:val="2"/>
                <w:szCs w:val="24"/>
              </w:rPr>
            </w:pPr>
            <w:r>
              <w:rPr>
                <w:b/>
                <w:bCs/>
              </w:rPr>
              <w:t>10.1. Esminės Sutarties sąlygos</w:t>
            </w:r>
          </w:p>
        </w:tc>
        <w:tc>
          <w:tcPr>
            <w:tcW w:w="6831" w:type="dxa"/>
            <w:gridSpan w:val="2"/>
          </w:tcPr>
          <w:p w14:paraId="0C0180A9" w14:textId="77777777" w:rsidR="00EF63EB" w:rsidRPr="000B3F64" w:rsidRDefault="00EF63EB" w:rsidP="00EF63EB">
            <w:pPr>
              <w:rPr>
                <w:color w:val="000000" w:themeColor="text1"/>
                <w:kern w:val="2"/>
                <w:szCs w:val="24"/>
              </w:rPr>
            </w:pPr>
            <w:r w:rsidRPr="000B3F64">
              <w:rPr>
                <w:color w:val="000000" w:themeColor="text1"/>
                <w:kern w:val="2"/>
                <w:szCs w:val="24"/>
              </w:rPr>
              <w:t>Netaikoma</w:t>
            </w:r>
          </w:p>
          <w:p w14:paraId="10D974B1" w14:textId="2A80030B" w:rsidR="00EF63EB" w:rsidRDefault="00EF63EB" w:rsidP="00EF63EB">
            <w:pPr>
              <w:rPr>
                <w:kern w:val="2"/>
                <w:szCs w:val="24"/>
              </w:rPr>
            </w:pPr>
          </w:p>
        </w:tc>
      </w:tr>
      <w:tr w:rsidR="00EF63EB" w14:paraId="0788CB15" w14:textId="77777777">
        <w:trPr>
          <w:trHeight w:val="300"/>
        </w:trPr>
        <w:tc>
          <w:tcPr>
            <w:tcW w:w="2704" w:type="dxa"/>
            <w:gridSpan w:val="2"/>
          </w:tcPr>
          <w:p w14:paraId="1FF5024A" w14:textId="2EEE5BD7" w:rsidR="00EF63EB" w:rsidRDefault="00EF63EB" w:rsidP="00EF63EB">
            <w:pPr>
              <w:rPr>
                <w:b/>
                <w:bCs/>
                <w:kern w:val="2"/>
                <w:szCs w:val="24"/>
              </w:rPr>
            </w:pPr>
            <w:r>
              <w:rPr>
                <w:b/>
                <w:bCs/>
                <w:kern w:val="2"/>
                <w:szCs w:val="24"/>
              </w:rPr>
              <w:t>10.2. Dideli arba nuolatiniai esminės Sutarties sąlygos vykdymo trūkumai</w:t>
            </w:r>
          </w:p>
        </w:tc>
        <w:tc>
          <w:tcPr>
            <w:tcW w:w="6831" w:type="dxa"/>
            <w:gridSpan w:val="2"/>
          </w:tcPr>
          <w:p w14:paraId="25AF8943" w14:textId="77777777" w:rsidR="00EF63EB" w:rsidRDefault="00EF63EB" w:rsidP="00EF63EB">
            <w:pPr>
              <w:rPr>
                <w:kern w:val="2"/>
                <w:szCs w:val="24"/>
              </w:rPr>
            </w:pPr>
            <w:r>
              <w:rPr>
                <w:kern w:val="2"/>
                <w:szCs w:val="24"/>
              </w:rPr>
              <w:t xml:space="preserve">Netaikoma </w:t>
            </w:r>
          </w:p>
          <w:p w14:paraId="75ACF6E6" w14:textId="30B187B2" w:rsidR="00EF63EB" w:rsidRDefault="00EF63EB" w:rsidP="00EF63EB">
            <w:pPr>
              <w:rPr>
                <w:kern w:val="2"/>
                <w:szCs w:val="24"/>
              </w:rPr>
            </w:pPr>
          </w:p>
        </w:tc>
      </w:tr>
      <w:tr w:rsidR="00EF63EB" w14:paraId="29A4FA95" w14:textId="77777777">
        <w:trPr>
          <w:trHeight w:val="300"/>
        </w:trPr>
        <w:tc>
          <w:tcPr>
            <w:tcW w:w="9535" w:type="dxa"/>
            <w:gridSpan w:val="4"/>
          </w:tcPr>
          <w:p w14:paraId="25E3A7B1" w14:textId="2DFFB250" w:rsidR="00EF63EB" w:rsidRDefault="00EF63EB" w:rsidP="00EF63EB">
            <w:pPr>
              <w:jc w:val="center"/>
              <w:rPr>
                <w:b/>
                <w:bCs/>
                <w:kern w:val="2"/>
                <w:szCs w:val="24"/>
              </w:rPr>
            </w:pPr>
            <w:r>
              <w:rPr>
                <w:b/>
                <w:bCs/>
                <w:kern w:val="2"/>
                <w:szCs w:val="24"/>
              </w:rPr>
              <w:t>11. SUTARTIES GALIOJIMAS IR KEITIMAS</w:t>
            </w:r>
          </w:p>
        </w:tc>
      </w:tr>
      <w:tr w:rsidR="00EF63EB" w14:paraId="1CE5567F" w14:textId="77777777" w:rsidTr="00885BDF">
        <w:trPr>
          <w:trHeight w:val="300"/>
        </w:trPr>
        <w:tc>
          <w:tcPr>
            <w:tcW w:w="2532" w:type="dxa"/>
            <w:tcBorders>
              <w:top w:val="single" w:sz="4" w:space="0" w:color="auto"/>
              <w:left w:val="single" w:sz="4" w:space="0" w:color="auto"/>
              <w:bottom w:val="single" w:sz="4" w:space="0" w:color="auto"/>
              <w:right w:val="single" w:sz="4" w:space="0" w:color="auto"/>
            </w:tcBorders>
          </w:tcPr>
          <w:p w14:paraId="392DF255" w14:textId="569396EF" w:rsidR="00EF63EB" w:rsidRDefault="00EF63EB" w:rsidP="00EF63EB">
            <w:pPr>
              <w:rPr>
                <w:b/>
                <w:bCs/>
                <w:kern w:val="2"/>
                <w:szCs w:val="24"/>
              </w:rPr>
            </w:pPr>
            <w:r>
              <w:rPr>
                <w:b/>
                <w:bCs/>
                <w:kern w:val="2"/>
                <w:szCs w:val="24"/>
              </w:rPr>
              <w:t>11.1. Sutarties sudarymas ir įsigaliojimas</w:t>
            </w:r>
          </w:p>
        </w:tc>
        <w:tc>
          <w:tcPr>
            <w:tcW w:w="7003" w:type="dxa"/>
            <w:gridSpan w:val="3"/>
            <w:tcBorders>
              <w:top w:val="single" w:sz="4" w:space="0" w:color="auto"/>
              <w:left w:val="single" w:sz="4" w:space="0" w:color="auto"/>
              <w:bottom w:val="single" w:sz="4" w:space="0" w:color="auto"/>
              <w:right w:val="single" w:sz="4" w:space="0" w:color="auto"/>
            </w:tcBorders>
          </w:tcPr>
          <w:p w14:paraId="76A3DB52" w14:textId="77777777" w:rsidR="00EF63EB" w:rsidRDefault="00EF63EB" w:rsidP="00EF63EB">
            <w:pPr>
              <w:rPr>
                <w:kern w:val="2"/>
                <w:szCs w:val="24"/>
              </w:rPr>
            </w:pPr>
            <w:r>
              <w:rPr>
                <w:kern w:val="2"/>
                <w:szCs w:val="24"/>
              </w:rPr>
              <w:t>Ši Sutartis laikoma sudaryta ir įsigalioja nuo Sutarties pasirašymo dienos (antrosios Šalies pasirašymo dieną).</w:t>
            </w:r>
          </w:p>
          <w:p w14:paraId="32B6764E" w14:textId="5CCEE125" w:rsidR="00EF63EB" w:rsidRDefault="00236469" w:rsidP="00EF63EB">
            <w:pPr>
              <w:rPr>
                <w:kern w:val="2"/>
                <w:szCs w:val="24"/>
              </w:rPr>
            </w:pPr>
            <w:r w:rsidRPr="00236469">
              <w:rPr>
                <w:color w:val="000000"/>
                <w:kern w:val="2"/>
                <w:szCs w:val="24"/>
              </w:rPr>
              <w:t xml:space="preserve">Sutartis galioja iki visiško prievolių įvykdymo, bet jos terminas negali būti ilgesnis kaip </w:t>
            </w:r>
            <w:r>
              <w:rPr>
                <w:color w:val="000000"/>
                <w:kern w:val="2"/>
                <w:szCs w:val="24"/>
              </w:rPr>
              <w:t>2</w:t>
            </w:r>
            <w:r w:rsidRPr="00236469">
              <w:rPr>
                <w:color w:val="000000"/>
                <w:kern w:val="2"/>
                <w:szCs w:val="24"/>
              </w:rPr>
              <w:t xml:space="preserve"> mėnesiai.</w:t>
            </w:r>
          </w:p>
        </w:tc>
      </w:tr>
      <w:tr w:rsidR="00EF63EB" w14:paraId="5F386870" w14:textId="77777777" w:rsidTr="00885BDF">
        <w:trPr>
          <w:trHeight w:val="300"/>
        </w:trPr>
        <w:tc>
          <w:tcPr>
            <w:tcW w:w="2532" w:type="dxa"/>
            <w:tcBorders>
              <w:top w:val="single" w:sz="4" w:space="0" w:color="auto"/>
              <w:left w:val="single" w:sz="4" w:space="0" w:color="auto"/>
              <w:bottom w:val="single" w:sz="4" w:space="0" w:color="auto"/>
              <w:right w:val="single" w:sz="4" w:space="0" w:color="auto"/>
            </w:tcBorders>
          </w:tcPr>
          <w:p w14:paraId="5585F302" w14:textId="0DBA7E6D" w:rsidR="00EF63EB" w:rsidRDefault="00EF63EB" w:rsidP="00EF63EB">
            <w:pPr>
              <w:rPr>
                <w:b/>
                <w:bCs/>
                <w:kern w:val="2"/>
                <w:szCs w:val="24"/>
              </w:rPr>
            </w:pPr>
            <w:r>
              <w:rPr>
                <w:b/>
                <w:bCs/>
                <w:kern w:val="2"/>
                <w:szCs w:val="24"/>
              </w:rPr>
              <w:lastRenderedPageBreak/>
              <w:t>11.2. Sutarties galiojimo termino pratęsimas</w:t>
            </w:r>
          </w:p>
        </w:tc>
        <w:tc>
          <w:tcPr>
            <w:tcW w:w="7003" w:type="dxa"/>
            <w:gridSpan w:val="3"/>
            <w:tcBorders>
              <w:top w:val="single" w:sz="4" w:space="0" w:color="auto"/>
              <w:left w:val="single" w:sz="4" w:space="0" w:color="auto"/>
              <w:bottom w:val="single" w:sz="4" w:space="0" w:color="auto"/>
              <w:right w:val="single" w:sz="4" w:space="0" w:color="auto"/>
            </w:tcBorders>
          </w:tcPr>
          <w:p w14:paraId="0D7A3E00" w14:textId="77777777" w:rsidR="00EF63EB" w:rsidRDefault="00EF63EB" w:rsidP="00EF63EB">
            <w:pPr>
              <w:rPr>
                <w:kern w:val="2"/>
                <w:szCs w:val="24"/>
              </w:rPr>
            </w:pPr>
            <w:r>
              <w:rPr>
                <w:kern w:val="2"/>
                <w:szCs w:val="24"/>
              </w:rPr>
              <w:t>Netaikoma</w:t>
            </w:r>
          </w:p>
          <w:p w14:paraId="25A948EA" w14:textId="77777777" w:rsidR="00EF63EB" w:rsidRDefault="00EF63EB" w:rsidP="00EF63EB">
            <w:pPr>
              <w:rPr>
                <w:kern w:val="2"/>
                <w:szCs w:val="24"/>
              </w:rPr>
            </w:pPr>
          </w:p>
          <w:p w14:paraId="1CF4323F" w14:textId="35EAD856" w:rsidR="00EF63EB" w:rsidRDefault="00EF63EB" w:rsidP="00EF63EB">
            <w:pPr>
              <w:tabs>
                <w:tab w:val="left" w:pos="567"/>
                <w:tab w:val="left" w:pos="851"/>
                <w:tab w:val="left" w:pos="992"/>
                <w:tab w:val="left" w:pos="1134"/>
              </w:tabs>
              <w:spacing w:line="257" w:lineRule="auto"/>
              <w:jc w:val="both"/>
              <w:rPr>
                <w:rFonts w:eastAsia="Arial"/>
                <w:kern w:val="2"/>
                <w:szCs w:val="24"/>
                <w:lang w:val="lt"/>
              </w:rPr>
            </w:pPr>
          </w:p>
        </w:tc>
      </w:tr>
      <w:tr w:rsidR="00EF63EB" w14:paraId="424D3E73" w14:textId="77777777" w:rsidTr="00252142">
        <w:trPr>
          <w:trHeight w:val="300"/>
        </w:trPr>
        <w:tc>
          <w:tcPr>
            <w:tcW w:w="9535" w:type="dxa"/>
            <w:gridSpan w:val="4"/>
          </w:tcPr>
          <w:p w14:paraId="7A4EF656" w14:textId="77777777" w:rsidR="00EF63EB" w:rsidRDefault="00EF63EB" w:rsidP="00EF63EB">
            <w:pPr>
              <w:jc w:val="center"/>
              <w:rPr>
                <w:b/>
                <w:bCs/>
                <w:kern w:val="2"/>
                <w:szCs w:val="24"/>
              </w:rPr>
            </w:pPr>
            <w:r>
              <w:rPr>
                <w:b/>
                <w:bCs/>
                <w:kern w:val="2"/>
                <w:szCs w:val="24"/>
              </w:rPr>
              <w:t>12. SUTARTIES NUTRAUKIMAS</w:t>
            </w:r>
          </w:p>
        </w:tc>
      </w:tr>
      <w:tr w:rsidR="00EF63EB" w14:paraId="3020749C" w14:textId="77777777" w:rsidTr="00252142">
        <w:trPr>
          <w:trHeight w:val="300"/>
        </w:trPr>
        <w:tc>
          <w:tcPr>
            <w:tcW w:w="2532" w:type="dxa"/>
          </w:tcPr>
          <w:p w14:paraId="28618956" w14:textId="77777777" w:rsidR="00EF63EB" w:rsidRDefault="00EF63EB" w:rsidP="00EF63EB">
            <w:pPr>
              <w:rPr>
                <w:b/>
                <w:bCs/>
                <w:kern w:val="2"/>
                <w:szCs w:val="24"/>
              </w:rPr>
            </w:pPr>
            <w:r>
              <w:rPr>
                <w:b/>
                <w:bCs/>
                <w:kern w:val="2"/>
                <w:szCs w:val="24"/>
              </w:rPr>
              <w:t>12.1. Sutarties nutraukimo pagrindai</w:t>
            </w:r>
          </w:p>
        </w:tc>
        <w:tc>
          <w:tcPr>
            <w:tcW w:w="7003" w:type="dxa"/>
            <w:gridSpan w:val="3"/>
          </w:tcPr>
          <w:p w14:paraId="40DE6DA0" w14:textId="77777777" w:rsidR="00EF63EB" w:rsidRDefault="00EF63EB" w:rsidP="00EF63EB">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F63EB" w14:paraId="0E424325" w14:textId="77777777" w:rsidTr="00252142">
        <w:trPr>
          <w:trHeight w:val="300"/>
        </w:trPr>
        <w:tc>
          <w:tcPr>
            <w:tcW w:w="2532" w:type="dxa"/>
          </w:tcPr>
          <w:p w14:paraId="68264435" w14:textId="77777777" w:rsidR="00EF63EB" w:rsidRDefault="00EF63EB" w:rsidP="00EF63EB">
            <w:pPr>
              <w:rPr>
                <w:b/>
                <w:bCs/>
                <w:kern w:val="2"/>
                <w:szCs w:val="24"/>
              </w:rPr>
            </w:pPr>
            <w:r>
              <w:rPr>
                <w:b/>
                <w:bCs/>
                <w:kern w:val="2"/>
                <w:szCs w:val="24"/>
              </w:rPr>
              <w:t>12.2. Esminiai Sutarties pažeidimai</w:t>
            </w:r>
          </w:p>
          <w:p w14:paraId="1F13A6A8" w14:textId="77777777" w:rsidR="00EF63EB" w:rsidRDefault="00EF63EB" w:rsidP="00EF63EB">
            <w:pPr>
              <w:rPr>
                <w:b/>
                <w:bCs/>
                <w:kern w:val="2"/>
                <w:szCs w:val="24"/>
              </w:rPr>
            </w:pPr>
          </w:p>
        </w:tc>
        <w:tc>
          <w:tcPr>
            <w:tcW w:w="7003" w:type="dxa"/>
            <w:gridSpan w:val="3"/>
          </w:tcPr>
          <w:p w14:paraId="4FED491B" w14:textId="77777777" w:rsidR="00EF63EB" w:rsidRPr="00276A98" w:rsidRDefault="00EF63EB" w:rsidP="00EF63EB">
            <w:pPr>
              <w:rPr>
                <w:kern w:val="2"/>
                <w:szCs w:val="24"/>
              </w:rPr>
            </w:pPr>
            <w:r w:rsidRPr="00276A98">
              <w:rPr>
                <w:kern w:val="2"/>
                <w:szCs w:val="24"/>
              </w:rPr>
              <w:t>12.2.1. jeigu Tiekėjas nevykdo prisiimtų įsipareigojimų už Sutartyje nustatytą Sutarties kainą;</w:t>
            </w:r>
          </w:p>
          <w:p w14:paraId="5D1A74FC" w14:textId="77777777" w:rsidR="00EF63EB" w:rsidRPr="00276A98" w:rsidRDefault="00EF63EB" w:rsidP="00EF63EB">
            <w:pPr>
              <w:rPr>
                <w:rFonts w:eastAsia="Arial"/>
                <w:kern w:val="2"/>
                <w:szCs w:val="24"/>
              </w:rPr>
            </w:pPr>
            <w:r w:rsidRPr="00276A98">
              <w:rPr>
                <w:kern w:val="2"/>
                <w:szCs w:val="24"/>
              </w:rPr>
              <w:t>12.2.2. </w:t>
            </w:r>
            <w:r w:rsidRPr="00276A98">
              <w:rPr>
                <w:rFonts w:eastAsia="Arial"/>
                <w:kern w:val="2"/>
                <w:szCs w:val="24"/>
              </w:rPr>
              <w:t xml:space="preserve"> Tiekėjas pažeidžia Prekių pristatymo terminus ir dėl Prekių pristatymo vėlavimo Prekės tampa nebereikalingos;</w:t>
            </w:r>
          </w:p>
          <w:p w14:paraId="5B06E221" w14:textId="40FB4FED" w:rsidR="00EF63EB" w:rsidRPr="00276A98" w:rsidRDefault="00EF63EB" w:rsidP="00EF63EB">
            <w:pPr>
              <w:tabs>
                <w:tab w:val="left" w:pos="567"/>
                <w:tab w:val="left" w:pos="851"/>
                <w:tab w:val="left" w:pos="992"/>
                <w:tab w:val="left" w:pos="1134"/>
              </w:tabs>
              <w:spacing w:line="257" w:lineRule="auto"/>
              <w:jc w:val="both"/>
              <w:rPr>
                <w:rFonts w:eastAsia="Arial"/>
                <w:kern w:val="2"/>
                <w:szCs w:val="24"/>
              </w:rPr>
            </w:pPr>
            <w:r w:rsidRPr="00276A98">
              <w:rPr>
                <w:rFonts w:eastAsia="Arial"/>
                <w:kern w:val="2"/>
                <w:szCs w:val="24"/>
              </w:rPr>
              <w:t xml:space="preserve">12.2.3. Tiekėjas pristato Prekes, kurios neatitinka Sutartyje ir </w:t>
            </w:r>
            <w:r>
              <w:rPr>
                <w:rFonts w:eastAsia="Arial"/>
                <w:kern w:val="2"/>
                <w:szCs w:val="24"/>
              </w:rPr>
              <w:t xml:space="preserve">jos prieduose ir </w:t>
            </w:r>
            <w:r w:rsidRPr="00276A98">
              <w:rPr>
                <w:rFonts w:eastAsia="Arial"/>
                <w:kern w:val="2"/>
                <w:szCs w:val="24"/>
              </w:rPr>
              <w:t>(ar) Įstatymuose nustatytų reikalavimų Prekėms;</w:t>
            </w:r>
          </w:p>
          <w:p w14:paraId="094E0DAA" w14:textId="77777777" w:rsidR="00EF63EB" w:rsidRPr="009B1EE3" w:rsidRDefault="00EF63EB" w:rsidP="00EF63EB">
            <w:pPr>
              <w:tabs>
                <w:tab w:val="left" w:pos="567"/>
                <w:tab w:val="left" w:pos="851"/>
                <w:tab w:val="left" w:pos="992"/>
                <w:tab w:val="left" w:pos="1134"/>
              </w:tabs>
              <w:spacing w:line="257" w:lineRule="auto"/>
              <w:jc w:val="both"/>
              <w:rPr>
                <w:rFonts w:eastAsia="Arial"/>
                <w:kern w:val="2"/>
                <w:szCs w:val="24"/>
                <w:lang w:val="lt"/>
              </w:rPr>
            </w:pPr>
            <w:r w:rsidRPr="00276A98">
              <w:rPr>
                <w:rFonts w:eastAsia="Arial"/>
                <w:kern w:val="2"/>
                <w:szCs w:val="24"/>
                <w:lang w:val="lt"/>
              </w:rPr>
              <w:t>12.2</w:t>
            </w:r>
            <w:r w:rsidRPr="009B1EE3">
              <w:rPr>
                <w:rFonts w:eastAsia="Arial"/>
                <w:kern w:val="2"/>
                <w:szCs w:val="24"/>
                <w:lang w:val="lt"/>
              </w:rPr>
              <w:t>.4. jeigu Tiekėjas nevykdo įsipareigojimų, nustatytų Sutarties specialiųjų sąlygų 6.2 punkto papunkčiuose, garantinės priežiūros laikotarpiu;</w:t>
            </w:r>
          </w:p>
          <w:p w14:paraId="40F83CD3" w14:textId="7A82882C" w:rsidR="00EF63EB" w:rsidRPr="00276A98" w:rsidRDefault="00EF63EB" w:rsidP="00EF63EB">
            <w:pPr>
              <w:tabs>
                <w:tab w:val="left" w:pos="567"/>
                <w:tab w:val="left" w:pos="851"/>
                <w:tab w:val="left" w:pos="992"/>
                <w:tab w:val="left" w:pos="1134"/>
              </w:tabs>
              <w:spacing w:line="257" w:lineRule="auto"/>
              <w:jc w:val="both"/>
              <w:rPr>
                <w:rFonts w:eastAsia="Arial"/>
                <w:color w:val="FF0000"/>
                <w:kern w:val="2"/>
                <w:szCs w:val="24"/>
              </w:rPr>
            </w:pPr>
            <w:r w:rsidRPr="009B1EE3">
              <w:rPr>
                <w:rFonts w:eastAsia="Arial"/>
                <w:kern w:val="2"/>
                <w:szCs w:val="24"/>
              </w:rPr>
              <w:t>12.2.5. jeigu Tiekėjas vėluoja pristatyti Prekę Sutarties specialiųjų sąlygų 4.1 punkte nurodytu terminu.</w:t>
            </w:r>
          </w:p>
        </w:tc>
      </w:tr>
      <w:tr w:rsidR="00EF63EB" w14:paraId="5AFFAED8" w14:textId="77777777">
        <w:trPr>
          <w:trHeight w:val="300"/>
        </w:trPr>
        <w:tc>
          <w:tcPr>
            <w:tcW w:w="9535" w:type="dxa"/>
            <w:gridSpan w:val="4"/>
          </w:tcPr>
          <w:p w14:paraId="120B6A74" w14:textId="751FD32A" w:rsidR="00EF63EB" w:rsidRDefault="00EF63EB" w:rsidP="00EF63EB">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EF63EB" w14:paraId="2941C08C" w14:textId="77777777">
        <w:trPr>
          <w:trHeight w:val="300"/>
        </w:trPr>
        <w:tc>
          <w:tcPr>
            <w:tcW w:w="2532" w:type="dxa"/>
          </w:tcPr>
          <w:p w14:paraId="1DE371FB" w14:textId="5B0B9EDA" w:rsidR="00EF63EB" w:rsidRDefault="00EF63EB" w:rsidP="00EF63EB">
            <w:pPr>
              <w:rPr>
                <w:b/>
                <w:bCs/>
                <w:kern w:val="2"/>
                <w:szCs w:val="24"/>
              </w:rPr>
            </w:pPr>
            <w:r>
              <w:rPr>
                <w:b/>
                <w:bCs/>
                <w:kern w:val="2"/>
                <w:szCs w:val="24"/>
              </w:rPr>
              <w:t>13.1. Aplinkosauginių kriterijų nustatymo teisinis pagrindas</w:t>
            </w:r>
          </w:p>
        </w:tc>
        <w:tc>
          <w:tcPr>
            <w:tcW w:w="7003" w:type="dxa"/>
            <w:gridSpan w:val="3"/>
          </w:tcPr>
          <w:p w14:paraId="39987809" w14:textId="6A4FC36C" w:rsidR="00EF63EB" w:rsidRPr="00B516BE" w:rsidRDefault="00EF63EB" w:rsidP="00EF63EB">
            <w:pPr>
              <w:ind w:firstLine="851"/>
              <w:jc w:val="both"/>
              <w:rPr>
                <w:kern w:val="2"/>
                <w:szCs w:val="24"/>
                <w:highlight w:val="yellow"/>
              </w:rPr>
            </w:pPr>
            <w:r w:rsidRPr="00D470CB">
              <w:rPr>
                <w:color w:val="000000"/>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Pr>
                <w:color w:val="000000"/>
                <w:szCs w:val="24"/>
              </w:rPr>
              <w:t>4.4</w:t>
            </w:r>
            <w:r w:rsidRPr="00D470CB">
              <w:rPr>
                <w:color w:val="000000"/>
                <w:szCs w:val="24"/>
              </w:rPr>
              <w:t xml:space="preserve"> punktu:</w:t>
            </w:r>
            <w:r>
              <w:rPr>
                <w:color w:val="000000"/>
                <w:szCs w:val="24"/>
              </w:rPr>
              <w:t xml:space="preserve"> m</w:t>
            </w:r>
            <w:r>
              <w:rPr>
                <w:kern w:val="2"/>
                <w:szCs w:val="24"/>
              </w:rPr>
              <w:t xml:space="preserve">okyklinis autobusas turi atitiktį </w:t>
            </w:r>
            <w:r w:rsidRPr="000C3FAD">
              <w:rPr>
                <w:kern w:val="2"/>
                <w:szCs w:val="24"/>
              </w:rPr>
              <w:t xml:space="preserve">ne mažesnį kaip EURO VI teršalų išmetimo standartą. </w:t>
            </w:r>
          </w:p>
        </w:tc>
      </w:tr>
      <w:tr w:rsidR="00EF63EB" w14:paraId="722FE68E" w14:textId="77777777">
        <w:trPr>
          <w:trHeight w:val="300"/>
        </w:trPr>
        <w:tc>
          <w:tcPr>
            <w:tcW w:w="2532" w:type="dxa"/>
          </w:tcPr>
          <w:p w14:paraId="5A847514" w14:textId="7E8E6717" w:rsidR="00EF63EB" w:rsidRDefault="00EF63EB" w:rsidP="00EF63EB">
            <w:pPr>
              <w:rPr>
                <w:b/>
                <w:bCs/>
                <w:kern w:val="2"/>
                <w:szCs w:val="24"/>
              </w:rPr>
            </w:pPr>
            <w:r>
              <w:rPr>
                <w:b/>
                <w:bCs/>
                <w:kern w:val="2"/>
                <w:szCs w:val="24"/>
              </w:rPr>
              <w:t>13.2.  Su perkamomis Prekėmis susiję socialiniai kriterijai</w:t>
            </w:r>
          </w:p>
        </w:tc>
        <w:tc>
          <w:tcPr>
            <w:tcW w:w="7003" w:type="dxa"/>
            <w:gridSpan w:val="3"/>
          </w:tcPr>
          <w:p w14:paraId="36AE4DA1" w14:textId="77777777" w:rsidR="00EF63EB" w:rsidRDefault="00EF63EB" w:rsidP="00EF63EB">
            <w:pPr>
              <w:rPr>
                <w:color w:val="000000"/>
                <w:kern w:val="2"/>
                <w:szCs w:val="24"/>
                <w:shd w:val="clear" w:color="auto" w:fill="FFFFFF"/>
              </w:rPr>
            </w:pPr>
            <w:r>
              <w:rPr>
                <w:color w:val="000000"/>
                <w:kern w:val="2"/>
                <w:szCs w:val="24"/>
                <w:shd w:val="clear" w:color="auto" w:fill="FFFFFF"/>
              </w:rPr>
              <w:t>Netaikoma</w:t>
            </w:r>
          </w:p>
          <w:p w14:paraId="690B83FB" w14:textId="77777777" w:rsidR="00EF63EB" w:rsidRDefault="00EF63EB" w:rsidP="00EF63EB">
            <w:pPr>
              <w:rPr>
                <w:color w:val="000000"/>
                <w:kern w:val="2"/>
                <w:szCs w:val="24"/>
                <w:shd w:val="clear" w:color="auto" w:fill="FFFFFF"/>
              </w:rPr>
            </w:pPr>
          </w:p>
          <w:p w14:paraId="57E4F20D" w14:textId="77777777" w:rsidR="00EF63EB" w:rsidRDefault="00EF63EB" w:rsidP="00EF63EB">
            <w:pPr>
              <w:rPr>
                <w:color w:val="000000"/>
                <w:kern w:val="2"/>
                <w:szCs w:val="24"/>
                <w:shd w:val="clear" w:color="auto" w:fill="FFFFFF"/>
              </w:rPr>
            </w:pPr>
          </w:p>
          <w:p w14:paraId="268C5F47" w14:textId="3815C834" w:rsidR="00EF63EB" w:rsidRDefault="00EF63EB" w:rsidP="00EF63EB">
            <w:pPr>
              <w:rPr>
                <w:shd w:val="clear" w:color="auto" w:fill="FFFFFF"/>
              </w:rPr>
            </w:pPr>
          </w:p>
        </w:tc>
      </w:tr>
      <w:tr w:rsidR="00EF63EB" w14:paraId="7FF52FF1" w14:textId="77777777">
        <w:trPr>
          <w:trHeight w:val="300"/>
        </w:trPr>
        <w:tc>
          <w:tcPr>
            <w:tcW w:w="9535" w:type="dxa"/>
            <w:gridSpan w:val="4"/>
          </w:tcPr>
          <w:p w14:paraId="1882A5C7" w14:textId="77777777" w:rsidR="00EF63EB" w:rsidRDefault="00EF63EB" w:rsidP="00EF63EB">
            <w:pPr>
              <w:spacing w:line="240" w:lineRule="auto"/>
              <w:jc w:val="center"/>
              <w:rPr>
                <w:b/>
                <w:bCs/>
                <w:kern w:val="2"/>
                <w:szCs w:val="24"/>
              </w:rPr>
            </w:pPr>
            <w:r>
              <w:rPr>
                <w:b/>
                <w:bCs/>
                <w:kern w:val="2"/>
                <w:szCs w:val="24"/>
              </w:rPr>
              <w:t xml:space="preserve">14. BENDRŲJŲ SĄLYGŲ PAKEITIMAI IR PAPILDYMAI </w:t>
            </w:r>
          </w:p>
          <w:p w14:paraId="18EE1054" w14:textId="671E6F80" w:rsidR="00EF63EB" w:rsidRDefault="00EF63EB" w:rsidP="00EF63EB">
            <w:pPr>
              <w:spacing w:line="240" w:lineRule="auto"/>
              <w:jc w:val="center"/>
              <w:rPr>
                <w:b/>
                <w:bCs/>
                <w:kern w:val="2"/>
                <w:szCs w:val="24"/>
              </w:rPr>
            </w:pPr>
            <w:r>
              <w:rPr>
                <w:kern w:val="2"/>
                <w:szCs w:val="24"/>
              </w:rPr>
              <w:lastRenderedPageBreak/>
              <w:t xml:space="preserve">(jeigu būtina dėl konkretaus Sutarties dalyko specifikos) </w:t>
            </w:r>
          </w:p>
        </w:tc>
      </w:tr>
      <w:tr w:rsidR="00EF63EB" w14:paraId="607FE25F" w14:textId="77777777">
        <w:trPr>
          <w:trHeight w:val="300"/>
        </w:trPr>
        <w:tc>
          <w:tcPr>
            <w:tcW w:w="9535" w:type="dxa"/>
            <w:gridSpan w:val="4"/>
          </w:tcPr>
          <w:p w14:paraId="74C263E9" w14:textId="6A943B3F" w:rsidR="00EF63EB" w:rsidRDefault="00EF63EB" w:rsidP="00EF63EB">
            <w:pPr>
              <w:spacing w:line="240" w:lineRule="auto"/>
              <w:jc w:val="center"/>
              <w:rPr>
                <w:b/>
                <w:bCs/>
                <w:kern w:val="2"/>
                <w:szCs w:val="24"/>
              </w:rPr>
            </w:pPr>
            <w:r w:rsidRPr="005E2F1C">
              <w:rPr>
                <w:b/>
                <w:bCs/>
                <w:kern w:val="2"/>
                <w:szCs w:val="24"/>
              </w:rPr>
              <w:lastRenderedPageBreak/>
              <w:t>15. SUTARTIES PRIEDAI</w:t>
            </w:r>
          </w:p>
        </w:tc>
      </w:tr>
      <w:tr w:rsidR="00EF63EB" w14:paraId="6CF9D8EA" w14:textId="77777777">
        <w:trPr>
          <w:trHeight w:val="300"/>
        </w:trPr>
        <w:tc>
          <w:tcPr>
            <w:tcW w:w="2532" w:type="dxa"/>
          </w:tcPr>
          <w:p w14:paraId="7C3D310D" w14:textId="0B770759" w:rsidR="00EF63EB" w:rsidRDefault="00EF63EB" w:rsidP="00EF63EB">
            <w:pPr>
              <w:jc w:val="center"/>
              <w:rPr>
                <w:b/>
                <w:bCs/>
                <w:kern w:val="2"/>
                <w:szCs w:val="24"/>
              </w:rPr>
            </w:pPr>
            <w:r>
              <w:rPr>
                <w:b/>
                <w:bCs/>
                <w:kern w:val="2"/>
                <w:szCs w:val="24"/>
              </w:rPr>
              <w:t>15.1. Priedas Nr. 1</w:t>
            </w:r>
          </w:p>
        </w:tc>
        <w:tc>
          <w:tcPr>
            <w:tcW w:w="7003" w:type="dxa"/>
            <w:gridSpan w:val="3"/>
          </w:tcPr>
          <w:p w14:paraId="528FAD58" w14:textId="66134292" w:rsidR="00EF63EB" w:rsidRDefault="00EF63EB" w:rsidP="00EF63EB">
            <w:pPr>
              <w:jc w:val="both"/>
              <w:rPr>
                <w:b/>
                <w:bCs/>
                <w:kern w:val="2"/>
                <w:szCs w:val="24"/>
              </w:rPr>
            </w:pPr>
            <w:r>
              <w:rPr>
                <w:b/>
                <w:bCs/>
                <w:kern w:val="2"/>
                <w:szCs w:val="24"/>
              </w:rPr>
              <w:t>Techninė specifikacija</w:t>
            </w:r>
          </w:p>
        </w:tc>
      </w:tr>
      <w:tr w:rsidR="00EF63EB" w14:paraId="2189C69F" w14:textId="77777777">
        <w:trPr>
          <w:trHeight w:val="300"/>
        </w:trPr>
        <w:tc>
          <w:tcPr>
            <w:tcW w:w="2532" w:type="dxa"/>
          </w:tcPr>
          <w:p w14:paraId="480381F1" w14:textId="6DB896C9" w:rsidR="00EF63EB" w:rsidRDefault="00EF63EB" w:rsidP="00EF63EB">
            <w:pPr>
              <w:jc w:val="center"/>
              <w:rPr>
                <w:b/>
                <w:bCs/>
                <w:kern w:val="2"/>
                <w:szCs w:val="24"/>
              </w:rPr>
            </w:pPr>
            <w:r>
              <w:rPr>
                <w:b/>
                <w:bCs/>
                <w:kern w:val="2"/>
                <w:szCs w:val="24"/>
              </w:rPr>
              <w:t>15.2. Priedas Nr. 2</w:t>
            </w:r>
          </w:p>
        </w:tc>
        <w:tc>
          <w:tcPr>
            <w:tcW w:w="7003" w:type="dxa"/>
            <w:gridSpan w:val="3"/>
          </w:tcPr>
          <w:p w14:paraId="499CDAFC" w14:textId="6C2FBE8F" w:rsidR="00EF63EB" w:rsidRDefault="00EF63EB" w:rsidP="00EF63EB">
            <w:pPr>
              <w:rPr>
                <w:b/>
                <w:bCs/>
                <w:kern w:val="2"/>
                <w:szCs w:val="24"/>
              </w:rPr>
            </w:pPr>
            <w:r>
              <w:rPr>
                <w:b/>
                <w:bCs/>
                <w:kern w:val="2"/>
                <w:szCs w:val="24"/>
              </w:rPr>
              <w:t>Pasiūlymas</w:t>
            </w:r>
          </w:p>
        </w:tc>
      </w:tr>
      <w:tr w:rsidR="00EF63EB" w14:paraId="389BF8D0" w14:textId="77777777">
        <w:trPr>
          <w:trHeight w:val="300"/>
        </w:trPr>
        <w:tc>
          <w:tcPr>
            <w:tcW w:w="2532" w:type="dxa"/>
          </w:tcPr>
          <w:p w14:paraId="3D9589C5" w14:textId="37222429" w:rsidR="00EF63EB" w:rsidRDefault="00EF63EB" w:rsidP="00EF63EB">
            <w:pPr>
              <w:jc w:val="center"/>
              <w:rPr>
                <w:b/>
                <w:bCs/>
                <w:kern w:val="2"/>
                <w:szCs w:val="24"/>
              </w:rPr>
            </w:pPr>
            <w:r>
              <w:rPr>
                <w:b/>
                <w:bCs/>
                <w:kern w:val="2"/>
                <w:szCs w:val="24"/>
              </w:rPr>
              <w:t>15.3. Priedas Nr. 3</w:t>
            </w:r>
          </w:p>
        </w:tc>
        <w:tc>
          <w:tcPr>
            <w:tcW w:w="7003" w:type="dxa"/>
            <w:gridSpan w:val="3"/>
          </w:tcPr>
          <w:p w14:paraId="2CD31366" w14:textId="77777777" w:rsidR="00EF63EB" w:rsidRDefault="00EF63EB" w:rsidP="00EF63EB">
            <w:pPr>
              <w:jc w:val="center"/>
              <w:rPr>
                <w:b/>
                <w:bCs/>
                <w:kern w:val="2"/>
                <w:szCs w:val="24"/>
              </w:rPr>
            </w:pPr>
          </w:p>
        </w:tc>
      </w:tr>
      <w:tr w:rsidR="00EF63EB" w14:paraId="4CBBE6D7" w14:textId="77777777">
        <w:trPr>
          <w:trHeight w:val="300"/>
        </w:trPr>
        <w:tc>
          <w:tcPr>
            <w:tcW w:w="2532" w:type="dxa"/>
          </w:tcPr>
          <w:p w14:paraId="52A50559" w14:textId="1DB261A2" w:rsidR="00EF63EB" w:rsidRDefault="00EF63EB" w:rsidP="00EF63EB">
            <w:pPr>
              <w:jc w:val="center"/>
              <w:rPr>
                <w:b/>
                <w:bCs/>
                <w:kern w:val="2"/>
                <w:szCs w:val="24"/>
              </w:rPr>
            </w:pPr>
            <w:r>
              <w:rPr>
                <w:b/>
                <w:bCs/>
                <w:kern w:val="2"/>
                <w:szCs w:val="24"/>
              </w:rPr>
              <w:t>15.4. Priedas Nr. 4</w:t>
            </w:r>
          </w:p>
        </w:tc>
        <w:tc>
          <w:tcPr>
            <w:tcW w:w="7003" w:type="dxa"/>
            <w:gridSpan w:val="3"/>
          </w:tcPr>
          <w:p w14:paraId="1FCB139B" w14:textId="77777777" w:rsidR="00EF63EB" w:rsidRDefault="00EF63EB" w:rsidP="00EF63EB">
            <w:pPr>
              <w:jc w:val="center"/>
              <w:rPr>
                <w:b/>
                <w:bCs/>
                <w:kern w:val="2"/>
                <w:szCs w:val="24"/>
              </w:rPr>
            </w:pPr>
          </w:p>
        </w:tc>
      </w:tr>
      <w:tr w:rsidR="00EF63EB" w14:paraId="7C97EC64" w14:textId="77777777">
        <w:trPr>
          <w:trHeight w:val="300"/>
        </w:trPr>
        <w:tc>
          <w:tcPr>
            <w:tcW w:w="2532" w:type="dxa"/>
          </w:tcPr>
          <w:p w14:paraId="5F93B586" w14:textId="5A79D335" w:rsidR="00EF63EB" w:rsidRDefault="00EF63EB" w:rsidP="00EF63EB">
            <w:pPr>
              <w:jc w:val="center"/>
              <w:rPr>
                <w:b/>
                <w:bCs/>
                <w:kern w:val="2"/>
                <w:szCs w:val="24"/>
              </w:rPr>
            </w:pPr>
            <w:r>
              <w:rPr>
                <w:b/>
                <w:bCs/>
                <w:kern w:val="2"/>
                <w:szCs w:val="24"/>
              </w:rPr>
              <w:t>15.5. Priedas Nr. 5</w:t>
            </w:r>
          </w:p>
        </w:tc>
        <w:tc>
          <w:tcPr>
            <w:tcW w:w="7003" w:type="dxa"/>
            <w:gridSpan w:val="3"/>
          </w:tcPr>
          <w:p w14:paraId="40A7B357" w14:textId="77777777" w:rsidR="00EF63EB" w:rsidRDefault="00EF63EB" w:rsidP="00EF63EB">
            <w:pPr>
              <w:jc w:val="center"/>
              <w:rPr>
                <w:b/>
                <w:bCs/>
                <w:kern w:val="2"/>
                <w:szCs w:val="24"/>
              </w:rPr>
            </w:pPr>
          </w:p>
        </w:tc>
      </w:tr>
      <w:tr w:rsidR="00EF63EB" w14:paraId="29668B8A" w14:textId="77777777">
        <w:tc>
          <w:tcPr>
            <w:tcW w:w="9535" w:type="dxa"/>
            <w:gridSpan w:val="4"/>
          </w:tcPr>
          <w:p w14:paraId="6B54A5B9" w14:textId="6FF42B77" w:rsidR="00EF63EB" w:rsidRDefault="00EF63EB" w:rsidP="00EF63EB">
            <w:pPr>
              <w:jc w:val="center"/>
              <w:rPr>
                <w:b/>
                <w:bCs/>
                <w:kern w:val="2"/>
                <w:szCs w:val="24"/>
              </w:rPr>
            </w:pPr>
            <w:r>
              <w:rPr>
                <w:b/>
                <w:bCs/>
                <w:kern w:val="2"/>
                <w:szCs w:val="24"/>
              </w:rPr>
              <w:t>16. ŠALIŲ ATSTOVŲ PARAŠAI</w:t>
            </w:r>
          </w:p>
        </w:tc>
      </w:tr>
      <w:tr w:rsidR="00EF63EB" w14:paraId="5A50EE00" w14:textId="77777777" w:rsidTr="0044278D">
        <w:tc>
          <w:tcPr>
            <w:tcW w:w="4788" w:type="dxa"/>
            <w:gridSpan w:val="3"/>
            <w:tcBorders>
              <w:top w:val="single" w:sz="4" w:space="0" w:color="auto"/>
              <w:left w:val="single" w:sz="4" w:space="0" w:color="auto"/>
              <w:bottom w:val="single" w:sz="4" w:space="0" w:color="auto"/>
              <w:right w:val="single" w:sz="4" w:space="0" w:color="auto"/>
            </w:tcBorders>
          </w:tcPr>
          <w:p w14:paraId="5E04052C" w14:textId="2E8E974E" w:rsidR="00EF63EB" w:rsidRDefault="00EF63EB" w:rsidP="00EF63EB">
            <w:pPr>
              <w:jc w:val="center"/>
              <w:rPr>
                <w:b/>
                <w:bCs/>
                <w:kern w:val="2"/>
                <w:szCs w:val="24"/>
              </w:rPr>
            </w:pPr>
            <w:r>
              <w:rPr>
                <w:b/>
                <w:bCs/>
                <w:kern w:val="2"/>
                <w:szCs w:val="24"/>
              </w:rPr>
              <w:t>PIRKĖJAS</w:t>
            </w:r>
          </w:p>
        </w:tc>
        <w:tc>
          <w:tcPr>
            <w:tcW w:w="4747" w:type="dxa"/>
            <w:tcBorders>
              <w:top w:val="single" w:sz="4" w:space="0" w:color="auto"/>
              <w:left w:val="single" w:sz="4" w:space="0" w:color="auto"/>
              <w:bottom w:val="single" w:sz="4" w:space="0" w:color="auto"/>
              <w:right w:val="single" w:sz="4" w:space="0" w:color="auto"/>
            </w:tcBorders>
          </w:tcPr>
          <w:p w14:paraId="5B47533B" w14:textId="1290508B" w:rsidR="00EF63EB" w:rsidRDefault="00EF63EB" w:rsidP="00EF63EB">
            <w:pPr>
              <w:jc w:val="center"/>
              <w:rPr>
                <w:b/>
                <w:bCs/>
                <w:kern w:val="2"/>
                <w:szCs w:val="24"/>
              </w:rPr>
            </w:pPr>
            <w:r>
              <w:rPr>
                <w:b/>
                <w:bCs/>
                <w:kern w:val="2"/>
                <w:szCs w:val="24"/>
              </w:rPr>
              <w:t>TIEKĖJAS</w:t>
            </w:r>
          </w:p>
        </w:tc>
      </w:tr>
      <w:tr w:rsidR="00EF63EB" w14:paraId="08DCFFD9" w14:textId="77777777" w:rsidTr="0044278D">
        <w:tc>
          <w:tcPr>
            <w:tcW w:w="4788" w:type="dxa"/>
            <w:gridSpan w:val="3"/>
            <w:tcBorders>
              <w:top w:val="single" w:sz="4" w:space="0" w:color="auto"/>
              <w:left w:val="single" w:sz="4" w:space="0" w:color="auto"/>
              <w:bottom w:val="single" w:sz="4" w:space="0" w:color="auto"/>
              <w:right w:val="single" w:sz="4" w:space="0" w:color="auto"/>
            </w:tcBorders>
          </w:tcPr>
          <w:p w14:paraId="6DC76198" w14:textId="3E16C526" w:rsidR="00EF63EB" w:rsidRDefault="00EF63EB" w:rsidP="00EF63EB">
            <w:pPr>
              <w:jc w:val="center"/>
              <w:rPr>
                <w:kern w:val="2"/>
                <w:szCs w:val="24"/>
              </w:rPr>
            </w:pPr>
            <w:r w:rsidRPr="00171D66">
              <w:rPr>
                <w:kern w:val="2"/>
                <w:szCs w:val="24"/>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tcPr>
          <w:p w14:paraId="14F7FE21" w14:textId="39D04EE5" w:rsidR="00EF63EB" w:rsidRDefault="00EF63EB" w:rsidP="00EF63EB">
            <w:pPr>
              <w:jc w:val="center"/>
              <w:rPr>
                <w:b/>
                <w:bCs/>
                <w:kern w:val="2"/>
                <w:szCs w:val="24"/>
              </w:rPr>
            </w:pPr>
            <w:r w:rsidRPr="00171D66">
              <w:rPr>
                <w:kern w:val="2"/>
                <w:szCs w:val="24"/>
              </w:rPr>
              <w:t>(nurodomos atstovo pareigos, vardas, pavardė)</w:t>
            </w:r>
          </w:p>
        </w:tc>
      </w:tr>
      <w:tr w:rsidR="00EF63EB" w14:paraId="4BE0F254" w14:textId="77777777" w:rsidTr="0044278D">
        <w:tc>
          <w:tcPr>
            <w:tcW w:w="4788" w:type="dxa"/>
            <w:gridSpan w:val="3"/>
            <w:tcBorders>
              <w:top w:val="single" w:sz="4" w:space="0" w:color="auto"/>
              <w:left w:val="single" w:sz="4" w:space="0" w:color="auto"/>
              <w:bottom w:val="single" w:sz="4" w:space="0" w:color="auto"/>
              <w:right w:val="single" w:sz="4" w:space="0" w:color="auto"/>
            </w:tcBorders>
          </w:tcPr>
          <w:p w14:paraId="57D34E53" w14:textId="20E55EA6" w:rsidR="00EF63EB" w:rsidRDefault="00D44832" w:rsidP="00EF63EB">
            <w:pPr>
              <w:jc w:val="center"/>
              <w:rPr>
                <w:b/>
                <w:bCs/>
                <w:kern w:val="2"/>
                <w:szCs w:val="24"/>
              </w:rPr>
            </w:pPr>
            <w:r>
              <w:rPr>
                <w:b/>
                <w:bCs/>
                <w:kern w:val="2"/>
                <w:szCs w:val="24"/>
              </w:rPr>
              <w:t>Direktorius</w:t>
            </w:r>
          </w:p>
          <w:p w14:paraId="5803409F" w14:textId="7D9CAFF5" w:rsidR="00D44832" w:rsidRDefault="00D44832" w:rsidP="00EF63EB">
            <w:pPr>
              <w:jc w:val="center"/>
              <w:rPr>
                <w:b/>
                <w:bCs/>
                <w:kern w:val="2"/>
                <w:szCs w:val="24"/>
              </w:rPr>
            </w:pPr>
            <w:r>
              <w:rPr>
                <w:b/>
                <w:bCs/>
                <w:kern w:val="2"/>
                <w:szCs w:val="24"/>
              </w:rPr>
              <w:t xml:space="preserve">Liudas </w:t>
            </w:r>
            <w:proofErr w:type="spellStart"/>
            <w:r>
              <w:rPr>
                <w:b/>
                <w:bCs/>
                <w:kern w:val="2"/>
                <w:szCs w:val="24"/>
              </w:rPr>
              <w:t>Tauginas</w:t>
            </w:r>
            <w:proofErr w:type="spellEnd"/>
          </w:p>
          <w:p w14:paraId="70D0B58F" w14:textId="77777777" w:rsidR="00EF63EB" w:rsidRDefault="00EF63EB" w:rsidP="00EF63EB">
            <w:pPr>
              <w:jc w:val="center"/>
              <w:rPr>
                <w:b/>
                <w:bCs/>
                <w:kern w:val="2"/>
                <w:szCs w:val="24"/>
              </w:rPr>
            </w:pPr>
          </w:p>
          <w:p w14:paraId="6070A5FC" w14:textId="77777777" w:rsidR="00EF63EB" w:rsidRDefault="00EF63EB" w:rsidP="00EF63EB">
            <w:pPr>
              <w:jc w:val="center"/>
              <w:rPr>
                <w:b/>
                <w:bCs/>
                <w:kern w:val="2"/>
                <w:szCs w:val="24"/>
              </w:rPr>
            </w:pPr>
          </w:p>
          <w:p w14:paraId="1CB24038" w14:textId="5C9C9A99" w:rsidR="00EF63EB" w:rsidRDefault="00EF63EB" w:rsidP="00EF63EB">
            <w:pPr>
              <w:jc w:val="center"/>
              <w:rPr>
                <w:b/>
                <w:bCs/>
                <w:kern w:val="2"/>
                <w:szCs w:val="24"/>
              </w:rPr>
            </w:pPr>
            <w:r w:rsidRPr="00171D66">
              <w:rPr>
                <w:b/>
                <w:bCs/>
                <w:kern w:val="2"/>
                <w:szCs w:val="24"/>
              </w:rPr>
              <w:t>(parašas)</w:t>
            </w:r>
          </w:p>
        </w:tc>
        <w:tc>
          <w:tcPr>
            <w:tcW w:w="4747" w:type="dxa"/>
            <w:tcBorders>
              <w:top w:val="single" w:sz="4" w:space="0" w:color="auto"/>
              <w:left w:val="single" w:sz="4" w:space="0" w:color="auto"/>
              <w:bottom w:val="single" w:sz="4" w:space="0" w:color="auto"/>
              <w:right w:val="single" w:sz="4" w:space="0" w:color="auto"/>
            </w:tcBorders>
          </w:tcPr>
          <w:p w14:paraId="0391DBC9" w14:textId="27A66580" w:rsidR="00EF63EB" w:rsidRDefault="000D2A9D" w:rsidP="00EF63EB">
            <w:pPr>
              <w:jc w:val="center"/>
              <w:rPr>
                <w:b/>
                <w:bCs/>
                <w:kern w:val="2"/>
                <w:szCs w:val="24"/>
              </w:rPr>
            </w:pPr>
            <w:r>
              <w:rPr>
                <w:b/>
                <w:bCs/>
                <w:kern w:val="2"/>
                <w:szCs w:val="24"/>
              </w:rPr>
              <w:t>Generalinis direktorius</w:t>
            </w:r>
          </w:p>
          <w:p w14:paraId="07E76109" w14:textId="25D4E9F4" w:rsidR="000D2A9D" w:rsidRPr="00171D66" w:rsidRDefault="000D2A9D" w:rsidP="00EF63EB">
            <w:pPr>
              <w:jc w:val="center"/>
              <w:rPr>
                <w:b/>
                <w:bCs/>
                <w:kern w:val="2"/>
                <w:szCs w:val="24"/>
              </w:rPr>
            </w:pPr>
            <w:r>
              <w:rPr>
                <w:b/>
                <w:bCs/>
                <w:kern w:val="2"/>
                <w:szCs w:val="24"/>
              </w:rPr>
              <w:t xml:space="preserve">Ignas </w:t>
            </w:r>
            <w:proofErr w:type="spellStart"/>
            <w:r>
              <w:rPr>
                <w:b/>
                <w:bCs/>
                <w:kern w:val="2"/>
                <w:szCs w:val="24"/>
              </w:rPr>
              <w:t>Pranskevičius</w:t>
            </w:r>
            <w:proofErr w:type="spellEnd"/>
          </w:p>
          <w:p w14:paraId="0DA96C97" w14:textId="77777777" w:rsidR="00EF63EB" w:rsidRDefault="00EF63EB" w:rsidP="00EF63EB">
            <w:pPr>
              <w:jc w:val="center"/>
              <w:rPr>
                <w:b/>
                <w:bCs/>
                <w:kern w:val="2"/>
                <w:szCs w:val="24"/>
              </w:rPr>
            </w:pPr>
          </w:p>
          <w:p w14:paraId="37B783AB" w14:textId="77777777" w:rsidR="00EF63EB" w:rsidRDefault="00EF63EB" w:rsidP="00EF63EB">
            <w:pPr>
              <w:jc w:val="center"/>
              <w:rPr>
                <w:b/>
                <w:bCs/>
                <w:kern w:val="2"/>
                <w:szCs w:val="24"/>
              </w:rPr>
            </w:pPr>
          </w:p>
          <w:p w14:paraId="7795E0E0" w14:textId="16431469" w:rsidR="00EF63EB" w:rsidRDefault="00EF63EB" w:rsidP="00EF63EB">
            <w:pPr>
              <w:jc w:val="center"/>
              <w:rPr>
                <w:b/>
                <w:bCs/>
                <w:kern w:val="2"/>
                <w:szCs w:val="24"/>
              </w:rPr>
            </w:pPr>
            <w:r w:rsidRPr="00171D66">
              <w:rPr>
                <w:b/>
                <w:bCs/>
                <w:kern w:val="2"/>
                <w:szCs w:val="24"/>
              </w:rPr>
              <w:t>(parašas)</w:t>
            </w:r>
          </w:p>
        </w:tc>
      </w:tr>
    </w:tbl>
    <w:p w14:paraId="0FBD4B39" w14:textId="77777777" w:rsidR="003E33BA" w:rsidRDefault="00740717">
      <w:pPr>
        <w:jc w:val="center"/>
        <w:rPr>
          <w:szCs w:val="24"/>
        </w:rPr>
      </w:pPr>
      <w:r>
        <w:rPr>
          <w:szCs w:val="24"/>
        </w:rPr>
        <w:t>_______________</w:t>
      </w:r>
    </w:p>
    <w:sectPr w:rsidR="003E33B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1E26" w14:textId="77777777" w:rsidR="00E62025" w:rsidRDefault="00E62025">
      <w:pPr>
        <w:spacing w:after="0" w:line="240" w:lineRule="auto"/>
      </w:pPr>
      <w:r>
        <w:separator/>
      </w:r>
    </w:p>
  </w:endnote>
  <w:endnote w:type="continuationSeparator" w:id="0">
    <w:p w14:paraId="12917FBB" w14:textId="77777777" w:rsidR="00E62025" w:rsidRDefault="00E6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63A8" w14:textId="77777777" w:rsidR="003E33BA" w:rsidRDefault="003E33BA">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44AA" w14:textId="77777777" w:rsidR="003E33BA" w:rsidRDefault="003E33BA">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C939" w14:textId="77777777" w:rsidR="003E33BA" w:rsidRDefault="003E33BA">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0DC2" w14:textId="77777777" w:rsidR="00E62025" w:rsidRDefault="00E62025">
      <w:pPr>
        <w:spacing w:after="0" w:line="240" w:lineRule="auto"/>
      </w:pPr>
      <w:r>
        <w:separator/>
      </w:r>
    </w:p>
  </w:footnote>
  <w:footnote w:type="continuationSeparator" w:id="0">
    <w:p w14:paraId="46917445" w14:textId="77777777" w:rsidR="00E62025" w:rsidRDefault="00E62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0437" w14:textId="77777777" w:rsidR="003E33BA" w:rsidRDefault="003E33BA">
    <w:pPr>
      <w:tabs>
        <w:tab w:val="center" w:pos="4680"/>
        <w:tab w:val="right" w:pos="9360"/>
      </w:tabs>
      <w:rPr>
        <w:kern w:val="2"/>
        <w:sz w:val="22"/>
        <w:szCs w:val="22"/>
        <w:lang w:val="en-US"/>
      </w:rPr>
    </w:pPr>
  </w:p>
  <w:p w14:paraId="2D1C721F" w14:textId="77777777" w:rsidR="003E33BA" w:rsidRDefault="003E33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7E41" w14:textId="77777777" w:rsidR="003E33BA" w:rsidRDefault="00740717">
    <w:pPr>
      <w:tabs>
        <w:tab w:val="center" w:pos="4819"/>
        <w:tab w:val="right" w:pos="9638"/>
      </w:tabs>
      <w:jc w:val="center"/>
    </w:pPr>
    <w:r>
      <w:fldChar w:fldCharType="begin"/>
    </w:r>
    <w:r>
      <w:instrText>PAGE   \* MERGEFORMAT</w:instrText>
    </w:r>
    <w:r>
      <w:fldChar w:fldCharType="separate"/>
    </w:r>
    <w:r w:rsidR="003F0C1D">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B614" w14:textId="77777777" w:rsidR="003E33BA" w:rsidRDefault="003E33B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2A9E"/>
    <w:multiLevelType w:val="hybridMultilevel"/>
    <w:tmpl w:val="BB8C9414"/>
    <w:lvl w:ilvl="0" w:tplc="8C8C80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C95EC3"/>
    <w:multiLevelType w:val="hybridMultilevel"/>
    <w:tmpl w:val="B43CE7D0"/>
    <w:lvl w:ilvl="0" w:tplc="DA94E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478725">
    <w:abstractNumId w:val="1"/>
  </w:num>
  <w:num w:numId="2" w16cid:durableId="4811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DE4"/>
    <w:rsid w:val="00016CAA"/>
    <w:rsid w:val="00032949"/>
    <w:rsid w:val="00062025"/>
    <w:rsid w:val="000B3329"/>
    <w:rsid w:val="000B699D"/>
    <w:rsid w:val="000C3FAD"/>
    <w:rsid w:val="000C6840"/>
    <w:rsid w:val="000D2A9D"/>
    <w:rsid w:val="000D5E8D"/>
    <w:rsid w:val="000E12A7"/>
    <w:rsid w:val="000E1346"/>
    <w:rsid w:val="000E5B19"/>
    <w:rsid w:val="000F5F98"/>
    <w:rsid w:val="00101E2D"/>
    <w:rsid w:val="00104FCA"/>
    <w:rsid w:val="00113DE0"/>
    <w:rsid w:val="001150DD"/>
    <w:rsid w:val="0011575C"/>
    <w:rsid w:val="00136D59"/>
    <w:rsid w:val="0014348C"/>
    <w:rsid w:val="00166D8D"/>
    <w:rsid w:val="00170B70"/>
    <w:rsid w:val="00175211"/>
    <w:rsid w:val="001763A2"/>
    <w:rsid w:val="00181522"/>
    <w:rsid w:val="001929E6"/>
    <w:rsid w:val="00193B18"/>
    <w:rsid w:val="0019753A"/>
    <w:rsid w:val="001B1A2B"/>
    <w:rsid w:val="001B1CFC"/>
    <w:rsid w:val="001B5B06"/>
    <w:rsid w:val="001C6409"/>
    <w:rsid w:val="001D3FCC"/>
    <w:rsid w:val="001D752B"/>
    <w:rsid w:val="001E3A57"/>
    <w:rsid w:val="001F300F"/>
    <w:rsid w:val="00212B13"/>
    <w:rsid w:val="002258A7"/>
    <w:rsid w:val="00236469"/>
    <w:rsid w:val="00256C5F"/>
    <w:rsid w:val="002571F3"/>
    <w:rsid w:val="00260103"/>
    <w:rsid w:val="0026667C"/>
    <w:rsid w:val="00276A98"/>
    <w:rsid w:val="00281256"/>
    <w:rsid w:val="00292B05"/>
    <w:rsid w:val="002A5419"/>
    <w:rsid w:val="002A5AA3"/>
    <w:rsid w:val="002B71A8"/>
    <w:rsid w:val="002F0C0F"/>
    <w:rsid w:val="002F1D01"/>
    <w:rsid w:val="0030410F"/>
    <w:rsid w:val="003113D1"/>
    <w:rsid w:val="00321E40"/>
    <w:rsid w:val="003360B4"/>
    <w:rsid w:val="00346BD0"/>
    <w:rsid w:val="00356E7D"/>
    <w:rsid w:val="00360C61"/>
    <w:rsid w:val="00370682"/>
    <w:rsid w:val="00372374"/>
    <w:rsid w:val="00373281"/>
    <w:rsid w:val="00375A44"/>
    <w:rsid w:val="00380775"/>
    <w:rsid w:val="003D3C8B"/>
    <w:rsid w:val="003E33BA"/>
    <w:rsid w:val="003F0C1D"/>
    <w:rsid w:val="0041425F"/>
    <w:rsid w:val="00414B3F"/>
    <w:rsid w:val="004308C9"/>
    <w:rsid w:val="00432370"/>
    <w:rsid w:val="00474B05"/>
    <w:rsid w:val="004860E2"/>
    <w:rsid w:val="0049138F"/>
    <w:rsid w:val="00491BED"/>
    <w:rsid w:val="004C5F28"/>
    <w:rsid w:val="004D465B"/>
    <w:rsid w:val="004D602E"/>
    <w:rsid w:val="004D736B"/>
    <w:rsid w:val="00527B73"/>
    <w:rsid w:val="005414DF"/>
    <w:rsid w:val="00546922"/>
    <w:rsid w:val="00552853"/>
    <w:rsid w:val="00574BE4"/>
    <w:rsid w:val="00584638"/>
    <w:rsid w:val="00594256"/>
    <w:rsid w:val="005A5832"/>
    <w:rsid w:val="005E0FE0"/>
    <w:rsid w:val="005E2F1C"/>
    <w:rsid w:val="005E58F9"/>
    <w:rsid w:val="005F10C3"/>
    <w:rsid w:val="005F5B23"/>
    <w:rsid w:val="00602218"/>
    <w:rsid w:val="006114E2"/>
    <w:rsid w:val="00616867"/>
    <w:rsid w:val="00646BEF"/>
    <w:rsid w:val="00652A32"/>
    <w:rsid w:val="0066662F"/>
    <w:rsid w:val="00672B4D"/>
    <w:rsid w:val="00674DAB"/>
    <w:rsid w:val="00685B2A"/>
    <w:rsid w:val="006A1C21"/>
    <w:rsid w:val="006E168C"/>
    <w:rsid w:val="006E3F95"/>
    <w:rsid w:val="006E778D"/>
    <w:rsid w:val="00715E0A"/>
    <w:rsid w:val="0071797F"/>
    <w:rsid w:val="0072038B"/>
    <w:rsid w:val="00740717"/>
    <w:rsid w:val="00750BBE"/>
    <w:rsid w:val="007A712B"/>
    <w:rsid w:val="007B13F4"/>
    <w:rsid w:val="007C352D"/>
    <w:rsid w:val="007D090D"/>
    <w:rsid w:val="007D14BF"/>
    <w:rsid w:val="007D1AA2"/>
    <w:rsid w:val="007D22BC"/>
    <w:rsid w:val="007F6C5E"/>
    <w:rsid w:val="007F7BB3"/>
    <w:rsid w:val="00800DA3"/>
    <w:rsid w:val="00810C6E"/>
    <w:rsid w:val="008532E2"/>
    <w:rsid w:val="008B0994"/>
    <w:rsid w:val="008B69B4"/>
    <w:rsid w:val="008C0C3D"/>
    <w:rsid w:val="008D6863"/>
    <w:rsid w:val="008E3111"/>
    <w:rsid w:val="00902CEE"/>
    <w:rsid w:val="00912CFA"/>
    <w:rsid w:val="00916108"/>
    <w:rsid w:val="00923D61"/>
    <w:rsid w:val="009459B0"/>
    <w:rsid w:val="00956A60"/>
    <w:rsid w:val="00962AAF"/>
    <w:rsid w:val="009658D8"/>
    <w:rsid w:val="00980100"/>
    <w:rsid w:val="009908BA"/>
    <w:rsid w:val="009A2AC3"/>
    <w:rsid w:val="009B1EE3"/>
    <w:rsid w:val="009C0E3A"/>
    <w:rsid w:val="009C5AFF"/>
    <w:rsid w:val="009D27ED"/>
    <w:rsid w:val="009E7517"/>
    <w:rsid w:val="009F2062"/>
    <w:rsid w:val="00A10867"/>
    <w:rsid w:val="00A14953"/>
    <w:rsid w:val="00A311FB"/>
    <w:rsid w:val="00A41359"/>
    <w:rsid w:val="00A42353"/>
    <w:rsid w:val="00A52F3C"/>
    <w:rsid w:val="00A5710D"/>
    <w:rsid w:val="00AA0083"/>
    <w:rsid w:val="00AB0C5F"/>
    <w:rsid w:val="00AB2A67"/>
    <w:rsid w:val="00AB655E"/>
    <w:rsid w:val="00AC2DD5"/>
    <w:rsid w:val="00AD37D5"/>
    <w:rsid w:val="00AD37D7"/>
    <w:rsid w:val="00AF6D5D"/>
    <w:rsid w:val="00B16DBD"/>
    <w:rsid w:val="00B17873"/>
    <w:rsid w:val="00B31905"/>
    <w:rsid w:val="00B36264"/>
    <w:rsid w:val="00B516BE"/>
    <w:rsid w:val="00B54D84"/>
    <w:rsid w:val="00B62C6B"/>
    <w:rsid w:val="00B7241A"/>
    <w:rsid w:val="00BB4D3F"/>
    <w:rsid w:val="00BB5E50"/>
    <w:rsid w:val="00BC001F"/>
    <w:rsid w:val="00BC116D"/>
    <w:rsid w:val="00BE1598"/>
    <w:rsid w:val="00BE57F4"/>
    <w:rsid w:val="00BE7A1A"/>
    <w:rsid w:val="00BF1FEE"/>
    <w:rsid w:val="00BF48B2"/>
    <w:rsid w:val="00BF5F83"/>
    <w:rsid w:val="00C03396"/>
    <w:rsid w:val="00C05168"/>
    <w:rsid w:val="00C129E5"/>
    <w:rsid w:val="00C34BE7"/>
    <w:rsid w:val="00C45186"/>
    <w:rsid w:val="00C541A3"/>
    <w:rsid w:val="00C6369C"/>
    <w:rsid w:val="00C910BE"/>
    <w:rsid w:val="00C91D86"/>
    <w:rsid w:val="00C91FBC"/>
    <w:rsid w:val="00C9355F"/>
    <w:rsid w:val="00CA0CAC"/>
    <w:rsid w:val="00CA26DD"/>
    <w:rsid w:val="00CB2DA9"/>
    <w:rsid w:val="00CC5300"/>
    <w:rsid w:val="00CD4FFE"/>
    <w:rsid w:val="00CE31E9"/>
    <w:rsid w:val="00CE7E11"/>
    <w:rsid w:val="00D1260B"/>
    <w:rsid w:val="00D26E0B"/>
    <w:rsid w:val="00D2759A"/>
    <w:rsid w:val="00D32F7C"/>
    <w:rsid w:val="00D3541F"/>
    <w:rsid w:val="00D37CAC"/>
    <w:rsid w:val="00D424E4"/>
    <w:rsid w:val="00D44832"/>
    <w:rsid w:val="00D46879"/>
    <w:rsid w:val="00D64977"/>
    <w:rsid w:val="00D85367"/>
    <w:rsid w:val="00DB70BC"/>
    <w:rsid w:val="00DB7649"/>
    <w:rsid w:val="00DB7986"/>
    <w:rsid w:val="00DC22E3"/>
    <w:rsid w:val="00DD7BE1"/>
    <w:rsid w:val="00DE177C"/>
    <w:rsid w:val="00DF45EE"/>
    <w:rsid w:val="00E253CB"/>
    <w:rsid w:val="00E3384D"/>
    <w:rsid w:val="00E539A4"/>
    <w:rsid w:val="00E62025"/>
    <w:rsid w:val="00E761C3"/>
    <w:rsid w:val="00E77D1B"/>
    <w:rsid w:val="00E97727"/>
    <w:rsid w:val="00EA7A6D"/>
    <w:rsid w:val="00EE6076"/>
    <w:rsid w:val="00EF63EB"/>
    <w:rsid w:val="00F031BC"/>
    <w:rsid w:val="00F07586"/>
    <w:rsid w:val="00F1503D"/>
    <w:rsid w:val="00F264AC"/>
    <w:rsid w:val="00F26799"/>
    <w:rsid w:val="00F44394"/>
    <w:rsid w:val="00F542F0"/>
    <w:rsid w:val="00F553DE"/>
    <w:rsid w:val="00F5661A"/>
    <w:rsid w:val="00F57B37"/>
    <w:rsid w:val="00F63E13"/>
    <w:rsid w:val="00FA5973"/>
    <w:rsid w:val="00FB0512"/>
    <w:rsid w:val="00FE116A"/>
    <w:rsid w:val="00FF42AD"/>
    <w:rsid w:val="0C296ACA"/>
    <w:rsid w:val="18D02C1C"/>
    <w:rsid w:val="7F4D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63F6"/>
  <w15:docId w15:val="{589C1D62-EAAF-4E74-91FC-DF6E08A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qFormat/>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pPr>
      <w:ind w:left="720"/>
      <w:contextualSpacing/>
    </w:pPr>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4403">
      <w:bodyDiv w:val="1"/>
      <w:marLeft w:val="0"/>
      <w:marRight w:val="0"/>
      <w:marTop w:val="0"/>
      <w:marBottom w:val="0"/>
      <w:divBdr>
        <w:top w:val="none" w:sz="0" w:space="0" w:color="auto"/>
        <w:left w:val="none" w:sz="0" w:space="0" w:color="auto"/>
        <w:bottom w:val="none" w:sz="0" w:space="0" w:color="auto"/>
        <w:right w:val="none" w:sz="0" w:space="0" w:color="auto"/>
      </w:divBdr>
    </w:div>
    <w:div w:id="291448300">
      <w:bodyDiv w:val="1"/>
      <w:marLeft w:val="0"/>
      <w:marRight w:val="0"/>
      <w:marTop w:val="0"/>
      <w:marBottom w:val="0"/>
      <w:divBdr>
        <w:top w:val="none" w:sz="0" w:space="0" w:color="auto"/>
        <w:left w:val="none" w:sz="0" w:space="0" w:color="auto"/>
        <w:bottom w:val="none" w:sz="0" w:space="0" w:color="auto"/>
        <w:right w:val="none" w:sz="0" w:space="0" w:color="auto"/>
      </w:divBdr>
    </w:div>
    <w:div w:id="74371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8D962-F3F1-46D7-80BC-279B4D61AD8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1964</Words>
  <Characters>11197</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ČINIKIENĖ</cp:lastModifiedBy>
  <cp:revision>21</cp:revision>
  <cp:lastPrinted>2025-09-26T07:46:00Z</cp:lastPrinted>
  <dcterms:created xsi:type="dcterms:W3CDTF">2025-11-06T08:59:00Z</dcterms:created>
  <dcterms:modified xsi:type="dcterms:W3CDTF">2025-11-13T10:30:00Z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KSOProductBuildVer">
    <vt:lpwstr>1033-...</vt:lpwstr>
  </property>
</Properties>
</file>